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D46F" w14:textId="77777777" w:rsidR="00D95A7D" w:rsidRPr="005402C3" w:rsidRDefault="00840B53" w:rsidP="00DF4BBB">
      <w:pPr>
        <w:spacing w:before="72"/>
        <w:ind w:left="4055" w:right="-1" w:hanging="3707"/>
        <w:jc w:val="right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Утвержден приказом №6 от 10.05.2017 г.</w:t>
      </w:r>
    </w:p>
    <w:p w14:paraId="0B948CAE" w14:textId="77777777" w:rsidR="00D95A7D" w:rsidRDefault="00D95A7D" w:rsidP="00DF4BBB">
      <w:pPr>
        <w:spacing w:before="72"/>
        <w:ind w:left="4055" w:right="-1" w:hanging="3707"/>
        <w:rPr>
          <w:b/>
          <w:color w:val="1B1B1B"/>
          <w:sz w:val="24"/>
          <w:szCs w:val="24"/>
        </w:rPr>
      </w:pPr>
    </w:p>
    <w:p w14:paraId="5CE5A755" w14:textId="77777777" w:rsidR="00D95A7D" w:rsidRDefault="00D95A7D" w:rsidP="00DF4BBB">
      <w:pPr>
        <w:spacing w:before="72"/>
        <w:ind w:right="-1"/>
        <w:jc w:val="center"/>
        <w:rPr>
          <w:b/>
          <w:color w:val="1B1B1B"/>
          <w:sz w:val="24"/>
          <w:szCs w:val="24"/>
        </w:rPr>
      </w:pPr>
      <w:r w:rsidRPr="005402C3">
        <w:rPr>
          <w:b/>
          <w:color w:val="1B1B1B"/>
          <w:sz w:val="24"/>
          <w:szCs w:val="24"/>
        </w:rPr>
        <w:t xml:space="preserve">Правила внутреннего распорядка </w:t>
      </w:r>
      <w:r w:rsidR="001B144B">
        <w:rPr>
          <w:b/>
          <w:color w:val="1B1B1B"/>
          <w:sz w:val="24"/>
          <w:szCs w:val="24"/>
        </w:rPr>
        <w:t xml:space="preserve">для Пациентов </w:t>
      </w:r>
      <w:r w:rsidR="00473CA5">
        <w:rPr>
          <w:b/>
          <w:color w:val="1B1B1B"/>
          <w:sz w:val="24"/>
          <w:szCs w:val="24"/>
        </w:rPr>
        <w:t>в ООО «Вайт Клиник»</w:t>
      </w:r>
    </w:p>
    <w:p w14:paraId="71514397" w14:textId="77777777" w:rsidR="00473CA5" w:rsidRPr="005402C3" w:rsidRDefault="00473CA5" w:rsidP="00DF4BBB">
      <w:pPr>
        <w:spacing w:before="72"/>
        <w:ind w:right="-1"/>
        <w:jc w:val="center"/>
        <w:rPr>
          <w:b/>
          <w:sz w:val="24"/>
          <w:szCs w:val="24"/>
        </w:rPr>
      </w:pPr>
    </w:p>
    <w:p w14:paraId="559ADE48" w14:textId="77777777" w:rsidR="00D95A7D" w:rsidRPr="005402C3" w:rsidRDefault="00D95A7D" w:rsidP="00DF4BBB">
      <w:pPr>
        <w:pStyle w:val="1"/>
        <w:numPr>
          <w:ilvl w:val="0"/>
          <w:numId w:val="7"/>
        </w:numPr>
        <w:tabs>
          <w:tab w:val="left" w:pos="383"/>
        </w:tabs>
        <w:spacing w:before="89"/>
        <w:ind w:right="-1" w:firstLine="0"/>
        <w:jc w:val="center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Общие</w:t>
      </w:r>
      <w:r w:rsidRPr="005402C3">
        <w:rPr>
          <w:color w:val="1B1B1B"/>
          <w:spacing w:val="-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положения</w:t>
      </w:r>
    </w:p>
    <w:p w14:paraId="314E55AF" w14:textId="77777777" w:rsidR="00D95A7D" w:rsidRPr="005402C3" w:rsidRDefault="00D95A7D" w:rsidP="00DF4BBB">
      <w:pPr>
        <w:pStyle w:val="a3"/>
        <w:spacing w:before="2"/>
        <w:ind w:right="-1"/>
        <w:rPr>
          <w:b/>
          <w:sz w:val="24"/>
          <w:szCs w:val="24"/>
        </w:rPr>
      </w:pPr>
    </w:p>
    <w:p w14:paraId="2539F923" w14:textId="77777777" w:rsidR="00D95A7D" w:rsidRPr="005402C3" w:rsidRDefault="00D95A7D" w:rsidP="00DF4BBB">
      <w:pPr>
        <w:pStyle w:val="a5"/>
        <w:numPr>
          <w:ilvl w:val="1"/>
          <w:numId w:val="7"/>
        </w:numPr>
        <w:tabs>
          <w:tab w:val="left" w:pos="675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Правила внутреннего распорядка являются организационно-правовым актом для Пациентов, разработанным в соответствии с Гражданским кодексом РФ, Федеральным законом № 323-ФЗ от 21 ноября 2011г. " Об основах охраны здоровья граждан в Российской Федерации", Законом РФ от 07.02.1992 № 23300-1 " О защите прав потребителей". Постановлением Правительства РФ от 04.10.2012 г. № 1006 " Об утверждении Правил предоставления медицинскими организациями платных медицинских услуг иными нормативными актами ( далее -Правила) Общества с ограниченной ответственностью «</w:t>
      </w:r>
      <w:r>
        <w:rPr>
          <w:color w:val="1B1B1B"/>
          <w:sz w:val="24"/>
          <w:szCs w:val="24"/>
        </w:rPr>
        <w:t>Вайт Клиник</w:t>
      </w:r>
      <w:r w:rsidRPr="005402C3">
        <w:rPr>
          <w:color w:val="1B1B1B"/>
          <w:sz w:val="24"/>
          <w:szCs w:val="24"/>
        </w:rPr>
        <w:t>» (далее — ООО «</w:t>
      </w:r>
      <w:r>
        <w:rPr>
          <w:color w:val="1B1B1B"/>
          <w:sz w:val="24"/>
          <w:szCs w:val="24"/>
        </w:rPr>
        <w:t>Вайт Клиник</w:t>
      </w:r>
      <w:r w:rsidRPr="005402C3">
        <w:rPr>
          <w:color w:val="1B1B1B"/>
          <w:sz w:val="24"/>
          <w:szCs w:val="24"/>
        </w:rPr>
        <w:t>», Стоматологическая клиника) — это регламент, определяющий порядок обращения Пациента в ООО «</w:t>
      </w:r>
      <w:r>
        <w:rPr>
          <w:color w:val="1B1B1B"/>
          <w:sz w:val="24"/>
          <w:szCs w:val="24"/>
        </w:rPr>
        <w:t>Вайт Клиник</w:t>
      </w:r>
      <w:r w:rsidRPr="005402C3">
        <w:rPr>
          <w:color w:val="1B1B1B"/>
          <w:sz w:val="24"/>
          <w:szCs w:val="24"/>
        </w:rPr>
        <w:t>», права и обязанности Пациента, правила поведения в Стоматологической клинике и распространяющий своё действие на всех Пациентов и посетителей, обращающихся за медицинской</w:t>
      </w:r>
      <w:r>
        <w:rPr>
          <w:color w:val="1B1B1B"/>
          <w:sz w:val="24"/>
          <w:szCs w:val="24"/>
        </w:rPr>
        <w:t xml:space="preserve"> (стоматологической)</w:t>
      </w:r>
      <w:r w:rsidRPr="005402C3">
        <w:rPr>
          <w:color w:val="1B1B1B"/>
          <w:spacing w:val="-1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помощью.</w:t>
      </w:r>
    </w:p>
    <w:p w14:paraId="3C177008" w14:textId="77777777" w:rsidR="00D95A7D" w:rsidRPr="005402C3" w:rsidRDefault="00D95A7D" w:rsidP="00DF4BBB">
      <w:pPr>
        <w:pStyle w:val="a3"/>
        <w:spacing w:before="5"/>
        <w:ind w:right="-1"/>
        <w:rPr>
          <w:sz w:val="24"/>
          <w:szCs w:val="24"/>
        </w:rPr>
      </w:pPr>
    </w:p>
    <w:p w14:paraId="6A31C536" w14:textId="77777777" w:rsidR="00D95A7D" w:rsidRPr="005402C3" w:rsidRDefault="00D95A7D" w:rsidP="00DF4BBB">
      <w:pPr>
        <w:pStyle w:val="a3"/>
        <w:ind w:left="102" w:right="-1"/>
        <w:jc w:val="both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 xml:space="preserve">Настоящие Правила обязательны для персонала и Пациентов, а также иных лиц, обратившихся в </w:t>
      </w:r>
      <w:r>
        <w:rPr>
          <w:color w:val="1B1B1B"/>
          <w:sz w:val="24"/>
          <w:szCs w:val="24"/>
        </w:rPr>
        <w:t>ООО «Вайт Клиник»</w:t>
      </w:r>
      <w:r w:rsidRPr="005402C3">
        <w:rPr>
          <w:color w:val="1B1B1B"/>
          <w:sz w:val="24"/>
          <w:szCs w:val="24"/>
        </w:rPr>
        <w:t>, разработаны в целях реализации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объёма и качества, на возмездной</w:t>
      </w:r>
      <w:r w:rsidRPr="005402C3">
        <w:rPr>
          <w:color w:val="1B1B1B"/>
          <w:spacing w:val="-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основе.</w:t>
      </w:r>
    </w:p>
    <w:p w14:paraId="12678E73" w14:textId="77777777" w:rsidR="00D95A7D" w:rsidRPr="005402C3" w:rsidRDefault="00D95A7D" w:rsidP="00DF4BBB">
      <w:pPr>
        <w:pStyle w:val="a3"/>
        <w:spacing w:before="3"/>
        <w:ind w:right="-1"/>
        <w:rPr>
          <w:sz w:val="24"/>
          <w:szCs w:val="24"/>
        </w:rPr>
      </w:pPr>
    </w:p>
    <w:p w14:paraId="29D07F7C" w14:textId="77777777" w:rsidR="00D95A7D" w:rsidRPr="005402C3" w:rsidRDefault="00D95A7D" w:rsidP="00DF4BBB">
      <w:pPr>
        <w:pStyle w:val="a5"/>
        <w:numPr>
          <w:ilvl w:val="1"/>
          <w:numId w:val="6"/>
        </w:numPr>
        <w:tabs>
          <w:tab w:val="left" w:pos="539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Внутренний распорядок стоматологической клиники для Пациентов - это регламент (порядок) выполнения профессиональной деятельности персоналом Стоматологической клиники, обеспечивающий получение Пациентом медицинской</w:t>
      </w:r>
      <w:r>
        <w:rPr>
          <w:color w:val="1B1B1B"/>
          <w:sz w:val="24"/>
          <w:szCs w:val="24"/>
        </w:rPr>
        <w:t xml:space="preserve"> (стоматологической)</w:t>
      </w:r>
      <w:r w:rsidRPr="005402C3">
        <w:rPr>
          <w:color w:val="1B1B1B"/>
          <w:sz w:val="24"/>
          <w:szCs w:val="24"/>
        </w:rPr>
        <w:t xml:space="preserve"> помощи надлежащего качества, а также права и обязанности Пациента при получении медицинской помощи в Стоматологической</w:t>
      </w:r>
      <w:r w:rsidRPr="005402C3">
        <w:rPr>
          <w:color w:val="1B1B1B"/>
          <w:spacing w:val="-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клинике.</w:t>
      </w:r>
    </w:p>
    <w:p w14:paraId="3EB78A3E" w14:textId="77777777" w:rsidR="00D95A7D" w:rsidRPr="005402C3" w:rsidRDefault="00D95A7D" w:rsidP="00DF4BBB">
      <w:pPr>
        <w:pStyle w:val="a3"/>
        <w:spacing w:before="5"/>
        <w:ind w:right="-1"/>
        <w:rPr>
          <w:sz w:val="24"/>
          <w:szCs w:val="24"/>
        </w:rPr>
      </w:pPr>
    </w:p>
    <w:p w14:paraId="223F5054" w14:textId="77777777" w:rsidR="00D95A7D" w:rsidRPr="005402C3" w:rsidRDefault="00D95A7D" w:rsidP="00DF4BBB">
      <w:pPr>
        <w:pStyle w:val="a5"/>
        <w:numPr>
          <w:ilvl w:val="1"/>
          <w:numId w:val="6"/>
        </w:numPr>
        <w:tabs>
          <w:tab w:val="left" w:pos="546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Настоящие Правила обязательны для всех Пациентов, а также иных лиц, обратившихся в Стоматологическую клинику,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</w:t>
      </w:r>
      <w:r w:rsidRPr="005402C3">
        <w:rPr>
          <w:color w:val="1B1B1B"/>
          <w:spacing w:val="-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качества.</w:t>
      </w:r>
    </w:p>
    <w:p w14:paraId="71F97E41" w14:textId="77777777" w:rsidR="00D95A7D" w:rsidRPr="005402C3" w:rsidRDefault="00D95A7D" w:rsidP="00DF4BBB">
      <w:pPr>
        <w:pStyle w:val="a3"/>
        <w:spacing w:before="1"/>
        <w:ind w:right="-1"/>
        <w:rPr>
          <w:sz w:val="24"/>
          <w:szCs w:val="24"/>
        </w:rPr>
      </w:pPr>
    </w:p>
    <w:p w14:paraId="0B6D785B" w14:textId="77777777" w:rsidR="00D95A7D" w:rsidRPr="005402C3" w:rsidRDefault="00D95A7D" w:rsidP="00DF4BBB">
      <w:pPr>
        <w:pStyle w:val="a5"/>
        <w:numPr>
          <w:ilvl w:val="1"/>
          <w:numId w:val="5"/>
        </w:numPr>
        <w:tabs>
          <w:tab w:val="left" w:pos="595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Правила внутреннего распорядка для пациентов</w:t>
      </w:r>
      <w:r w:rsidRPr="005402C3">
        <w:rPr>
          <w:color w:val="1B1B1B"/>
          <w:spacing w:val="-1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включают:</w:t>
      </w:r>
    </w:p>
    <w:p w14:paraId="01AEEE8A" w14:textId="77777777" w:rsidR="00D95A7D" w:rsidRPr="005402C3" w:rsidRDefault="00D95A7D" w:rsidP="00DF4BBB">
      <w:pPr>
        <w:pStyle w:val="a3"/>
        <w:ind w:right="-1"/>
        <w:rPr>
          <w:sz w:val="24"/>
          <w:szCs w:val="24"/>
        </w:rPr>
      </w:pPr>
    </w:p>
    <w:p w14:paraId="2F01CF71" w14:textId="77777777" w:rsidR="00D95A7D" w:rsidRPr="00CB4B9F" w:rsidRDefault="00D95A7D" w:rsidP="00DF4BBB">
      <w:pPr>
        <w:pStyle w:val="a5"/>
        <w:numPr>
          <w:ilvl w:val="0"/>
          <w:numId w:val="4"/>
        </w:numPr>
        <w:tabs>
          <w:tab w:val="left" w:pos="266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порядок обращения Пациента в Стоматологическую</w:t>
      </w:r>
      <w:r w:rsidRPr="005402C3">
        <w:rPr>
          <w:color w:val="1B1B1B"/>
          <w:spacing w:val="-7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клинику;</w:t>
      </w:r>
    </w:p>
    <w:p w14:paraId="737FFB71" w14:textId="77777777" w:rsidR="00D95A7D" w:rsidRPr="00CB4B9F" w:rsidRDefault="00D95A7D" w:rsidP="00DF4BBB">
      <w:pPr>
        <w:pStyle w:val="a5"/>
        <w:numPr>
          <w:ilvl w:val="0"/>
          <w:numId w:val="4"/>
        </w:numPr>
        <w:tabs>
          <w:tab w:val="left" w:pos="266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права и обязанности</w:t>
      </w:r>
      <w:r w:rsidRPr="005402C3">
        <w:rPr>
          <w:color w:val="1B1B1B"/>
          <w:spacing w:val="-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Пациента;</w:t>
      </w:r>
    </w:p>
    <w:p w14:paraId="0FDE0348" w14:textId="77777777" w:rsidR="00D95A7D" w:rsidRPr="00CB4B9F" w:rsidRDefault="00D95A7D" w:rsidP="00DF4BBB">
      <w:pPr>
        <w:pStyle w:val="a5"/>
        <w:numPr>
          <w:ilvl w:val="0"/>
          <w:numId w:val="4"/>
        </w:numPr>
        <w:tabs>
          <w:tab w:val="left" w:pos="266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порядок предоставления информации о состоянии здоровья</w:t>
      </w:r>
      <w:r w:rsidRPr="005402C3">
        <w:rPr>
          <w:color w:val="1B1B1B"/>
          <w:spacing w:val="6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Пациента;</w:t>
      </w:r>
    </w:p>
    <w:p w14:paraId="5330A3EB" w14:textId="77777777" w:rsidR="00D95A7D" w:rsidRPr="00CB4B9F" w:rsidRDefault="00D95A7D" w:rsidP="00DF4BBB">
      <w:pPr>
        <w:pStyle w:val="a5"/>
        <w:numPr>
          <w:ilvl w:val="0"/>
          <w:numId w:val="4"/>
        </w:numPr>
        <w:tabs>
          <w:tab w:val="left" w:pos="321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порядок выдачи выписок из медицинской документации Пациенту и/или другим</w:t>
      </w:r>
      <w:r w:rsidRPr="005402C3">
        <w:rPr>
          <w:color w:val="1B1B1B"/>
          <w:spacing w:val="-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лицам;</w:t>
      </w:r>
    </w:p>
    <w:p w14:paraId="0C0D4225" w14:textId="77777777" w:rsidR="00D95A7D" w:rsidRPr="00CB4B9F" w:rsidRDefault="00D95A7D" w:rsidP="00DF4BBB">
      <w:pPr>
        <w:pStyle w:val="a5"/>
        <w:numPr>
          <w:ilvl w:val="0"/>
          <w:numId w:val="4"/>
        </w:numPr>
        <w:tabs>
          <w:tab w:val="left" w:pos="266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график работы Стоматологической клиники и ее должностных</w:t>
      </w:r>
      <w:r w:rsidRPr="005402C3">
        <w:rPr>
          <w:color w:val="1B1B1B"/>
          <w:spacing w:val="-12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лиц;</w:t>
      </w:r>
    </w:p>
    <w:p w14:paraId="73AF3BC3" w14:textId="77777777" w:rsidR="00D95A7D" w:rsidRPr="005B6B5D" w:rsidRDefault="00D95A7D" w:rsidP="00DF4BBB">
      <w:pPr>
        <w:pStyle w:val="a5"/>
        <w:numPr>
          <w:ilvl w:val="0"/>
          <w:numId w:val="4"/>
        </w:numPr>
        <w:tabs>
          <w:tab w:val="left" w:pos="266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информацию о платных медицинских</w:t>
      </w:r>
      <w:r w:rsidRPr="005402C3">
        <w:rPr>
          <w:color w:val="1B1B1B"/>
          <w:spacing w:val="-7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услугах.</w:t>
      </w:r>
    </w:p>
    <w:p w14:paraId="24949C21" w14:textId="77777777" w:rsidR="00D95A7D" w:rsidRPr="005402C3" w:rsidRDefault="00D95A7D" w:rsidP="00DF4BBB">
      <w:pPr>
        <w:pStyle w:val="a3"/>
        <w:spacing w:before="6"/>
        <w:ind w:right="-1"/>
        <w:rPr>
          <w:sz w:val="24"/>
          <w:szCs w:val="24"/>
        </w:rPr>
      </w:pPr>
    </w:p>
    <w:p w14:paraId="7436743A" w14:textId="77777777" w:rsidR="00D95A7D" w:rsidRPr="00804194" w:rsidRDefault="00D95A7D" w:rsidP="00DF4BBB">
      <w:pPr>
        <w:pStyle w:val="a5"/>
        <w:numPr>
          <w:ilvl w:val="1"/>
          <w:numId w:val="5"/>
        </w:numPr>
        <w:tabs>
          <w:tab w:val="left" w:pos="567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 xml:space="preserve">Правила внутреннего распорядка для Пациентов размещаются на информационном модуле в холле Стоматологической клиники в доступном для пациентов месте. Правила внутреннего распорядка для Пациентов также размещаются на официальной странице клиники в сети интернет: </w:t>
      </w:r>
      <w:r>
        <w:rPr>
          <w:color w:val="1B1B1B"/>
          <w:sz w:val="24"/>
          <w:szCs w:val="24"/>
          <w:lang w:val="en-US"/>
        </w:rPr>
        <w:t>www</w:t>
      </w:r>
      <w:r w:rsidRPr="00CB4B9F">
        <w:rPr>
          <w:color w:val="1B1B1B"/>
          <w:sz w:val="24"/>
          <w:szCs w:val="24"/>
        </w:rPr>
        <w:t>.</w:t>
      </w:r>
      <w:r>
        <w:rPr>
          <w:color w:val="1B1B1B"/>
          <w:sz w:val="24"/>
          <w:szCs w:val="24"/>
          <w:lang w:val="en-US"/>
        </w:rPr>
        <w:t>white</w:t>
      </w:r>
      <w:r w:rsidRPr="00CB4B9F">
        <w:rPr>
          <w:color w:val="1B1B1B"/>
          <w:sz w:val="24"/>
          <w:szCs w:val="24"/>
        </w:rPr>
        <w:t>63.</w:t>
      </w:r>
      <w:r>
        <w:rPr>
          <w:color w:val="1B1B1B"/>
          <w:sz w:val="24"/>
          <w:szCs w:val="24"/>
          <w:lang w:val="en-US"/>
        </w:rPr>
        <w:t>r</w:t>
      </w:r>
      <w:r w:rsidR="00804194">
        <w:rPr>
          <w:color w:val="1B1B1B"/>
          <w:sz w:val="24"/>
          <w:szCs w:val="24"/>
          <w:lang w:val="en-US"/>
        </w:rPr>
        <w:t>u</w:t>
      </w:r>
    </w:p>
    <w:p w14:paraId="6815D7E5" w14:textId="77777777" w:rsidR="00804194" w:rsidRDefault="00804194" w:rsidP="00804194">
      <w:pPr>
        <w:tabs>
          <w:tab w:val="left" w:pos="567"/>
        </w:tabs>
        <w:ind w:right="-1"/>
        <w:rPr>
          <w:sz w:val="24"/>
          <w:szCs w:val="24"/>
        </w:rPr>
      </w:pPr>
    </w:p>
    <w:p w14:paraId="29084BBA" w14:textId="77777777" w:rsidR="00804194" w:rsidRDefault="00804194" w:rsidP="00804194">
      <w:pPr>
        <w:rPr>
          <w:sz w:val="24"/>
          <w:szCs w:val="24"/>
        </w:rPr>
      </w:pPr>
    </w:p>
    <w:p w14:paraId="3E4DE8C0" w14:textId="77777777" w:rsidR="00804194" w:rsidRDefault="00804194" w:rsidP="00804194">
      <w:pPr>
        <w:rPr>
          <w:sz w:val="24"/>
          <w:szCs w:val="24"/>
        </w:rPr>
      </w:pPr>
    </w:p>
    <w:p w14:paraId="4DE6E0D8" w14:textId="77777777" w:rsidR="00804194" w:rsidRDefault="00804194" w:rsidP="00804194">
      <w:pPr>
        <w:rPr>
          <w:sz w:val="24"/>
          <w:szCs w:val="24"/>
        </w:rPr>
      </w:pPr>
    </w:p>
    <w:p w14:paraId="2D4CA92B" w14:textId="77777777" w:rsidR="00804194" w:rsidRPr="00804194" w:rsidRDefault="00804194" w:rsidP="00804194">
      <w:pPr>
        <w:rPr>
          <w:sz w:val="24"/>
          <w:szCs w:val="24"/>
        </w:rPr>
        <w:sectPr w:rsidR="00804194" w:rsidRPr="00804194" w:rsidSect="00AF053E">
          <w:pgSz w:w="11910" w:h="16840"/>
          <w:pgMar w:top="426" w:right="711" w:bottom="280" w:left="851" w:header="720" w:footer="720" w:gutter="0"/>
          <w:cols w:space="720"/>
        </w:sectPr>
      </w:pPr>
    </w:p>
    <w:p w14:paraId="7102A345" w14:textId="77777777" w:rsidR="00D95A7D" w:rsidRPr="005402C3" w:rsidRDefault="00D95A7D" w:rsidP="00DF4BBB">
      <w:pPr>
        <w:pStyle w:val="a3"/>
        <w:spacing w:before="6"/>
        <w:ind w:right="-1"/>
        <w:rPr>
          <w:sz w:val="24"/>
          <w:szCs w:val="24"/>
        </w:rPr>
      </w:pPr>
    </w:p>
    <w:p w14:paraId="0D3E874E" w14:textId="77777777" w:rsidR="00D95A7D" w:rsidRPr="005402C3" w:rsidRDefault="00D95A7D" w:rsidP="00DF4BBB">
      <w:pPr>
        <w:pStyle w:val="1"/>
        <w:numPr>
          <w:ilvl w:val="0"/>
          <w:numId w:val="7"/>
        </w:numPr>
        <w:tabs>
          <w:tab w:val="left" w:pos="383"/>
        </w:tabs>
        <w:ind w:right="-1" w:firstLine="0"/>
        <w:jc w:val="center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Порядок обращения Пациентов в Стоматологическую</w:t>
      </w:r>
      <w:r w:rsidRPr="005402C3">
        <w:rPr>
          <w:color w:val="1B1B1B"/>
          <w:spacing w:val="-12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клинику.</w:t>
      </w:r>
    </w:p>
    <w:p w14:paraId="32D96AEB" w14:textId="77777777" w:rsidR="00D95A7D" w:rsidRPr="005402C3" w:rsidRDefault="00D95A7D" w:rsidP="00DF4BBB">
      <w:pPr>
        <w:pStyle w:val="a3"/>
        <w:spacing w:before="2"/>
        <w:ind w:right="-1"/>
        <w:rPr>
          <w:b/>
          <w:sz w:val="24"/>
          <w:szCs w:val="24"/>
        </w:rPr>
      </w:pPr>
    </w:p>
    <w:p w14:paraId="59E779F5" w14:textId="32569CE1" w:rsidR="00D95A7D" w:rsidRPr="005402C3" w:rsidRDefault="00D95A7D" w:rsidP="00DF4BBB">
      <w:pPr>
        <w:pStyle w:val="a5"/>
        <w:numPr>
          <w:ilvl w:val="1"/>
          <w:numId w:val="7"/>
        </w:numPr>
        <w:tabs>
          <w:tab w:val="left" w:pos="781"/>
        </w:tabs>
        <w:ind w:right="-1" w:firstLine="0"/>
        <w:rPr>
          <w:sz w:val="24"/>
          <w:szCs w:val="24"/>
        </w:rPr>
      </w:pPr>
      <w:r>
        <w:rPr>
          <w:color w:val="1B1B1B"/>
          <w:sz w:val="24"/>
          <w:szCs w:val="24"/>
        </w:rPr>
        <w:t>ООО «Вайт Клиник»</w:t>
      </w:r>
      <w:r w:rsidRPr="005402C3">
        <w:rPr>
          <w:color w:val="1B1B1B"/>
          <w:sz w:val="24"/>
          <w:szCs w:val="24"/>
        </w:rPr>
        <w:t xml:space="preserve"> является медицинской организацией, действующей </w:t>
      </w:r>
      <w:r w:rsidR="00BA0AE5" w:rsidRPr="005402C3">
        <w:rPr>
          <w:color w:val="1B1B1B"/>
          <w:sz w:val="24"/>
          <w:szCs w:val="24"/>
        </w:rPr>
        <w:t>на основании,</w:t>
      </w:r>
      <w:r w:rsidRPr="005402C3">
        <w:rPr>
          <w:color w:val="1B1B1B"/>
          <w:sz w:val="24"/>
          <w:szCs w:val="24"/>
        </w:rPr>
        <w:t xml:space="preserve"> </w:t>
      </w:r>
      <w:r w:rsidR="00BA0AE5" w:rsidRPr="00BA0AE5">
        <w:rPr>
          <w:color w:val="1B1B1B"/>
          <w:sz w:val="24"/>
          <w:szCs w:val="24"/>
        </w:rPr>
        <w:t>Лицензи</w:t>
      </w:r>
      <w:r w:rsidR="00BA0AE5">
        <w:rPr>
          <w:color w:val="1B1B1B"/>
          <w:sz w:val="24"/>
          <w:szCs w:val="24"/>
        </w:rPr>
        <w:t>и</w:t>
      </w:r>
      <w:r w:rsidR="00BA0AE5" w:rsidRPr="00BA0AE5">
        <w:rPr>
          <w:color w:val="1B1B1B"/>
          <w:sz w:val="24"/>
          <w:szCs w:val="24"/>
        </w:rPr>
        <w:t xml:space="preserve"> № Л041-01184-63/00326887 от 07 июня 2017 года, выдана Министерством здравоохранения Самарской области (г. Самара, ул. Ленинская, д. 73, телефон: (846) 333-00-16)</w:t>
      </w:r>
      <w:r w:rsidRPr="005402C3">
        <w:rPr>
          <w:color w:val="1B1B1B"/>
          <w:sz w:val="24"/>
          <w:szCs w:val="24"/>
        </w:rPr>
        <w:t xml:space="preserve">. Стоматологическая клиника является </w:t>
      </w:r>
      <w:r>
        <w:rPr>
          <w:color w:val="1B1B1B"/>
          <w:sz w:val="24"/>
          <w:szCs w:val="24"/>
        </w:rPr>
        <w:t>коммерческой медицинской организацией</w:t>
      </w:r>
      <w:r w:rsidRPr="005402C3">
        <w:rPr>
          <w:color w:val="1B1B1B"/>
          <w:sz w:val="24"/>
          <w:szCs w:val="24"/>
        </w:rPr>
        <w:t>,</w:t>
      </w:r>
      <w:r>
        <w:rPr>
          <w:color w:val="1B1B1B"/>
          <w:sz w:val="24"/>
          <w:szCs w:val="24"/>
        </w:rPr>
        <w:t xml:space="preserve"> в которой</w:t>
      </w:r>
      <w:r w:rsidRPr="005402C3">
        <w:rPr>
          <w:color w:val="1B1B1B"/>
          <w:sz w:val="24"/>
          <w:szCs w:val="24"/>
        </w:rPr>
        <w:t xml:space="preserve"> оказываются платные медицинские</w:t>
      </w:r>
      <w:r w:rsidRPr="005402C3">
        <w:rPr>
          <w:color w:val="1B1B1B"/>
          <w:spacing w:val="-5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услуги.</w:t>
      </w:r>
    </w:p>
    <w:p w14:paraId="203E9BE0" w14:textId="77777777" w:rsidR="00D95A7D" w:rsidRPr="005402C3" w:rsidRDefault="00D95A7D" w:rsidP="00DF4BBB">
      <w:pPr>
        <w:pStyle w:val="a3"/>
        <w:spacing w:before="6"/>
        <w:ind w:right="-1"/>
        <w:rPr>
          <w:sz w:val="24"/>
          <w:szCs w:val="24"/>
        </w:rPr>
      </w:pPr>
    </w:p>
    <w:p w14:paraId="1CEE9B1F" w14:textId="77777777" w:rsidR="00D95A7D" w:rsidRPr="005402C3" w:rsidRDefault="00D95A7D" w:rsidP="00DF4BBB">
      <w:pPr>
        <w:pStyle w:val="a3"/>
        <w:ind w:left="102" w:right="-1"/>
        <w:jc w:val="both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При состояниях, требующих срочного медицинского вмешательства (несчастный случай, травма, отравление, другие состояния и других состояниях, и заболеваниях, угрожающих жизни или здоровью гражданина и других состояниях, и заболеваниях) пациенту необходимо обратиться в службу скорой медицинской помощи по телефону 03 при помощи стационарного телефона (112 при помощи мобильного телефона).</w:t>
      </w:r>
    </w:p>
    <w:p w14:paraId="08C1B754" w14:textId="77777777" w:rsidR="00D95A7D" w:rsidRPr="005402C3" w:rsidRDefault="00D95A7D" w:rsidP="00DF4BBB">
      <w:pPr>
        <w:pStyle w:val="a3"/>
        <w:ind w:right="-1"/>
        <w:rPr>
          <w:sz w:val="24"/>
          <w:szCs w:val="24"/>
        </w:rPr>
      </w:pPr>
    </w:p>
    <w:p w14:paraId="0AA2B470" w14:textId="77777777" w:rsidR="00D95A7D" w:rsidRPr="005402C3" w:rsidRDefault="00D95A7D" w:rsidP="00DF4BBB">
      <w:pPr>
        <w:pStyle w:val="a5"/>
        <w:numPr>
          <w:ilvl w:val="1"/>
          <w:numId w:val="7"/>
        </w:numPr>
        <w:tabs>
          <w:tab w:val="left" w:pos="595"/>
        </w:tabs>
        <w:ind w:left="594" w:right="-1" w:hanging="492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Прием Пациентов осуществляется в порядке предварительной</w:t>
      </w:r>
      <w:r w:rsidRPr="005402C3">
        <w:rPr>
          <w:color w:val="1B1B1B"/>
          <w:spacing w:val="-18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записи.</w:t>
      </w:r>
    </w:p>
    <w:p w14:paraId="1EF0D287" w14:textId="77777777" w:rsidR="00D95A7D" w:rsidRPr="005402C3" w:rsidRDefault="00D95A7D" w:rsidP="00DF4BBB">
      <w:pPr>
        <w:pStyle w:val="a3"/>
        <w:spacing w:before="7"/>
        <w:ind w:right="-1"/>
        <w:rPr>
          <w:sz w:val="24"/>
          <w:szCs w:val="24"/>
        </w:rPr>
      </w:pPr>
    </w:p>
    <w:p w14:paraId="17C95478" w14:textId="77777777" w:rsidR="00D95A7D" w:rsidRPr="005533C7" w:rsidRDefault="00D95A7D" w:rsidP="00DF4BBB">
      <w:pPr>
        <w:pStyle w:val="a3"/>
        <w:ind w:left="102" w:right="-1"/>
        <w:jc w:val="both"/>
        <w:rPr>
          <w:sz w:val="24"/>
          <w:szCs w:val="24"/>
        </w:rPr>
      </w:pPr>
      <w:r w:rsidRPr="000D6E45">
        <w:rPr>
          <w:color w:val="1B1B1B"/>
          <w:sz w:val="24"/>
          <w:szCs w:val="24"/>
        </w:rPr>
        <w:t>Запись на прием осуществляется через администраторов клиники при личном обращении непосредственно в Стоматологическую клинику или по телефону для записи: 8(846) 224-84-84</w:t>
      </w:r>
      <w:r w:rsidR="000D6E45">
        <w:rPr>
          <w:color w:val="1B1B1B"/>
          <w:sz w:val="24"/>
          <w:szCs w:val="24"/>
        </w:rPr>
        <w:t xml:space="preserve"> / 8(996) 722-24-24</w:t>
      </w:r>
    </w:p>
    <w:p w14:paraId="21BA47C0" w14:textId="77777777" w:rsidR="00D95A7D" w:rsidRPr="005402C3" w:rsidRDefault="00D95A7D" w:rsidP="00DF4BBB">
      <w:pPr>
        <w:pStyle w:val="a3"/>
        <w:spacing w:before="6"/>
        <w:ind w:right="-1"/>
        <w:rPr>
          <w:sz w:val="24"/>
          <w:szCs w:val="24"/>
        </w:rPr>
      </w:pPr>
    </w:p>
    <w:p w14:paraId="025F6785" w14:textId="77777777" w:rsidR="00D95A7D" w:rsidRPr="005402C3" w:rsidRDefault="00D95A7D" w:rsidP="00DF4BBB">
      <w:pPr>
        <w:pStyle w:val="a3"/>
        <w:ind w:left="102" w:right="-1"/>
        <w:jc w:val="both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2.3 Прием Пациента осуществляется при предъявлении документа, удостоверяющего личность (паспорт). При записи на прием к врачу Пациент должен указать свою фамилию, имя и телефон.</w:t>
      </w:r>
    </w:p>
    <w:p w14:paraId="211319D5" w14:textId="77777777" w:rsidR="00D95A7D" w:rsidRPr="005402C3" w:rsidRDefault="00D95A7D" w:rsidP="00DF4BBB">
      <w:pPr>
        <w:pStyle w:val="a3"/>
        <w:spacing w:before="6"/>
        <w:ind w:right="-1"/>
        <w:rPr>
          <w:sz w:val="24"/>
          <w:szCs w:val="24"/>
        </w:rPr>
      </w:pPr>
    </w:p>
    <w:p w14:paraId="74D2C2EA" w14:textId="77777777" w:rsidR="00D95A7D" w:rsidRPr="00B3279E" w:rsidRDefault="00D95A7D" w:rsidP="00DF4BBB">
      <w:pPr>
        <w:pStyle w:val="a5"/>
        <w:numPr>
          <w:ilvl w:val="1"/>
          <w:numId w:val="3"/>
        </w:numPr>
        <w:tabs>
          <w:tab w:val="left" w:pos="567"/>
        </w:tabs>
        <w:spacing w:line="237" w:lineRule="auto"/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В указанное время Пациенту необходимо явиться на прием для получения медицинской</w:t>
      </w:r>
      <w:r w:rsidRPr="005402C3">
        <w:rPr>
          <w:color w:val="1B1B1B"/>
          <w:spacing w:val="-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услуги.</w:t>
      </w:r>
    </w:p>
    <w:p w14:paraId="548C873D" w14:textId="77777777" w:rsidR="00B3279E" w:rsidRPr="00BC17AD" w:rsidRDefault="00B3279E" w:rsidP="00B3279E">
      <w:pPr>
        <w:pStyle w:val="a5"/>
        <w:tabs>
          <w:tab w:val="left" w:pos="567"/>
        </w:tabs>
        <w:spacing w:line="237" w:lineRule="auto"/>
        <w:ind w:right="-1"/>
        <w:rPr>
          <w:sz w:val="24"/>
          <w:szCs w:val="24"/>
        </w:rPr>
      </w:pPr>
    </w:p>
    <w:p w14:paraId="2E2D0F4B" w14:textId="77777777" w:rsidR="00D95A7D" w:rsidRPr="005402C3" w:rsidRDefault="00D95A7D" w:rsidP="00DF4BBB">
      <w:pPr>
        <w:pStyle w:val="a5"/>
        <w:numPr>
          <w:ilvl w:val="1"/>
          <w:numId w:val="3"/>
        </w:numPr>
        <w:tabs>
          <w:tab w:val="left" w:pos="567"/>
        </w:tabs>
        <w:spacing w:before="67"/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При первичном обращении на Пациента заводится медицинская карта амбулаторного больного, в которую вносятся следующие сведения о пациенте: фамилия, имя. отчество (полностью), пол, дата рождения (число, месяц,</w:t>
      </w:r>
      <w:r w:rsidRPr="005402C3">
        <w:rPr>
          <w:color w:val="1B1B1B"/>
          <w:spacing w:val="-1"/>
          <w:sz w:val="24"/>
          <w:szCs w:val="24"/>
        </w:rPr>
        <w:t xml:space="preserve"> </w:t>
      </w:r>
      <w:r>
        <w:rPr>
          <w:color w:val="1B1B1B"/>
          <w:sz w:val="24"/>
          <w:szCs w:val="24"/>
        </w:rPr>
        <w:t>год), адрес проживания</w:t>
      </w:r>
      <w:r w:rsidR="00B3279E">
        <w:rPr>
          <w:color w:val="1B1B1B"/>
          <w:sz w:val="24"/>
          <w:szCs w:val="24"/>
        </w:rPr>
        <w:t>.</w:t>
      </w:r>
    </w:p>
    <w:p w14:paraId="11B08BD0" w14:textId="77777777" w:rsidR="00D95A7D" w:rsidRPr="005402C3" w:rsidRDefault="00D95A7D" w:rsidP="00DF4BBB">
      <w:pPr>
        <w:pStyle w:val="a3"/>
        <w:tabs>
          <w:tab w:val="left" w:pos="567"/>
        </w:tabs>
        <w:spacing w:before="6"/>
        <w:ind w:right="-1"/>
        <w:rPr>
          <w:sz w:val="24"/>
          <w:szCs w:val="24"/>
        </w:rPr>
      </w:pPr>
    </w:p>
    <w:p w14:paraId="3CF05CB1" w14:textId="77777777" w:rsidR="00D95A7D" w:rsidRPr="005402C3" w:rsidRDefault="00D95A7D" w:rsidP="00DF4BBB">
      <w:pPr>
        <w:pStyle w:val="a5"/>
        <w:numPr>
          <w:ilvl w:val="1"/>
          <w:numId w:val="3"/>
        </w:numPr>
        <w:tabs>
          <w:tab w:val="left" w:pos="567"/>
          <w:tab w:val="left" w:pos="659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Медицинская карта амбулаторного больного является собственностью Стоматологической клиники и хранится в регистратуре. Медицинская карта на руки Пациенту не выдается, а переносится в кабинет администратором или медицинской сестрой. Не разрешается самовольный вынос медицинской карты из Стоматологической</w:t>
      </w:r>
      <w:r w:rsidRPr="005402C3">
        <w:rPr>
          <w:color w:val="1B1B1B"/>
          <w:spacing w:val="-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клиники.</w:t>
      </w:r>
    </w:p>
    <w:p w14:paraId="6C20B9A1" w14:textId="77777777" w:rsidR="00D95A7D" w:rsidRPr="005402C3" w:rsidRDefault="00D95A7D" w:rsidP="00DF4BBB">
      <w:pPr>
        <w:pStyle w:val="a3"/>
        <w:tabs>
          <w:tab w:val="left" w:pos="567"/>
        </w:tabs>
        <w:spacing w:before="4"/>
        <w:ind w:right="-1"/>
        <w:rPr>
          <w:sz w:val="24"/>
          <w:szCs w:val="24"/>
        </w:rPr>
      </w:pPr>
    </w:p>
    <w:p w14:paraId="3E7E52B2" w14:textId="77777777" w:rsidR="00D95A7D" w:rsidRPr="005402C3" w:rsidRDefault="00D95A7D" w:rsidP="00DF4BBB">
      <w:pPr>
        <w:pStyle w:val="a5"/>
        <w:numPr>
          <w:ilvl w:val="1"/>
          <w:numId w:val="3"/>
        </w:numPr>
        <w:tabs>
          <w:tab w:val="left" w:pos="567"/>
          <w:tab w:val="left" w:pos="671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Опозданием на прием специалистов и диагностические исследования считается время в 10 минут. В случае, если время опоздания превышает 10 минут, Пациенту предоставляется возможность ожидания приема в ближайшее свободное</w:t>
      </w:r>
      <w:r w:rsidRPr="005402C3">
        <w:rPr>
          <w:color w:val="1B1B1B"/>
          <w:spacing w:val="-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время.</w:t>
      </w:r>
    </w:p>
    <w:p w14:paraId="0F373E39" w14:textId="77777777" w:rsidR="00D95A7D" w:rsidRPr="005402C3" w:rsidRDefault="00D95A7D" w:rsidP="00DF4BBB">
      <w:pPr>
        <w:pStyle w:val="a3"/>
        <w:tabs>
          <w:tab w:val="left" w:pos="567"/>
        </w:tabs>
        <w:spacing w:before="5"/>
        <w:ind w:right="-1"/>
        <w:rPr>
          <w:sz w:val="24"/>
          <w:szCs w:val="24"/>
        </w:rPr>
      </w:pPr>
    </w:p>
    <w:p w14:paraId="555AD617" w14:textId="77777777" w:rsidR="00D95A7D" w:rsidRPr="005402C3" w:rsidRDefault="00D95A7D" w:rsidP="00DF4BBB">
      <w:pPr>
        <w:pStyle w:val="a5"/>
        <w:numPr>
          <w:ilvl w:val="1"/>
          <w:numId w:val="3"/>
        </w:numPr>
        <w:tabs>
          <w:tab w:val="left" w:pos="567"/>
          <w:tab w:val="left" w:pos="882"/>
        </w:tabs>
        <w:spacing w:before="1"/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Информацию о времени приема специалистов, о порядке предварительной записи на прием к специалистам, о времени и месте приема граждан руководителем Стоматологической клиники, пациент может получить у администраторов в устной</w:t>
      </w:r>
      <w:r w:rsidRPr="005402C3">
        <w:rPr>
          <w:color w:val="1B1B1B"/>
          <w:spacing w:val="-1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форме.</w:t>
      </w:r>
    </w:p>
    <w:p w14:paraId="18D411D7" w14:textId="77777777" w:rsidR="00D95A7D" w:rsidRPr="005402C3" w:rsidRDefault="00D95A7D" w:rsidP="00DF4BBB">
      <w:pPr>
        <w:pStyle w:val="a3"/>
        <w:tabs>
          <w:tab w:val="left" w:pos="567"/>
        </w:tabs>
        <w:spacing w:before="3"/>
        <w:ind w:right="-1"/>
        <w:rPr>
          <w:sz w:val="24"/>
          <w:szCs w:val="24"/>
        </w:rPr>
      </w:pPr>
    </w:p>
    <w:p w14:paraId="1ABD24A6" w14:textId="77777777" w:rsidR="00D95A7D" w:rsidRPr="00BC17AD" w:rsidRDefault="00D95A7D" w:rsidP="00DF4BBB">
      <w:pPr>
        <w:pStyle w:val="a5"/>
        <w:numPr>
          <w:ilvl w:val="1"/>
          <w:numId w:val="3"/>
        </w:numPr>
        <w:tabs>
          <w:tab w:val="left" w:pos="644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 xml:space="preserve">При первичном обращении Пациента в Стоматологическую клинику с Пациентом заключается договор на оказание платных медицинских услуг, информированное добровольное согласие на медицинское вмешательство, отказ от медицинского вмешательства, анкета о состоянии здоровья, и другая необходимая первичная медицинская документация. </w:t>
      </w:r>
      <w:r>
        <w:rPr>
          <w:color w:val="1B1B1B"/>
          <w:sz w:val="24"/>
          <w:szCs w:val="24"/>
        </w:rPr>
        <w:t>Пациенту</w:t>
      </w:r>
      <w:r w:rsidRPr="005402C3">
        <w:rPr>
          <w:color w:val="1B1B1B"/>
          <w:sz w:val="24"/>
          <w:szCs w:val="24"/>
        </w:rPr>
        <w:t xml:space="preserve"> необходимо иметь при себе документ, удостоверяющий личность (паспорт), документ удостоверяющий его права, как законного представителя несовершеннолетнего гражданина.</w:t>
      </w:r>
    </w:p>
    <w:p w14:paraId="6533A8FA" w14:textId="77777777" w:rsidR="00D95A7D" w:rsidRPr="00BC17AD" w:rsidRDefault="00D95A7D" w:rsidP="00DF4BBB">
      <w:pPr>
        <w:pStyle w:val="a5"/>
        <w:ind w:right="-1"/>
        <w:rPr>
          <w:color w:val="1B1B1B"/>
          <w:sz w:val="24"/>
          <w:szCs w:val="24"/>
        </w:rPr>
      </w:pPr>
    </w:p>
    <w:p w14:paraId="09E67343" w14:textId="77777777" w:rsidR="00D95A7D" w:rsidRPr="00E46A4F" w:rsidRDefault="00D95A7D" w:rsidP="00DF4BBB">
      <w:pPr>
        <w:pStyle w:val="a5"/>
        <w:numPr>
          <w:ilvl w:val="1"/>
          <w:numId w:val="3"/>
        </w:numPr>
        <w:tabs>
          <w:tab w:val="left" w:pos="644"/>
        </w:tabs>
        <w:ind w:right="-1" w:firstLine="0"/>
        <w:rPr>
          <w:sz w:val="24"/>
          <w:szCs w:val="24"/>
        </w:rPr>
      </w:pPr>
      <w:r w:rsidRPr="00BC17AD">
        <w:rPr>
          <w:color w:val="1B1B1B"/>
          <w:sz w:val="24"/>
          <w:szCs w:val="24"/>
        </w:rPr>
        <w:t>Пациент должен ознакомиться и подписать Информированное согласие (или отказ) при предоставлении каждой услуги в Стоматологической клинике, Согласие на обработку и хранение персональных данных Пациента (законного представителя Пациента) в соответствие со ст. 20 Федерального Зако</w:t>
      </w:r>
      <w:r>
        <w:rPr>
          <w:color w:val="1B1B1B"/>
          <w:sz w:val="24"/>
          <w:szCs w:val="24"/>
        </w:rPr>
        <w:t>на №323-Ф3 от 21 ноября 2011 г. «</w:t>
      </w:r>
      <w:r w:rsidRPr="00BC17AD">
        <w:rPr>
          <w:color w:val="1B1B1B"/>
          <w:sz w:val="24"/>
          <w:szCs w:val="24"/>
        </w:rPr>
        <w:t xml:space="preserve">Об </w:t>
      </w:r>
      <w:r>
        <w:rPr>
          <w:color w:val="1B1B1B"/>
          <w:sz w:val="24"/>
          <w:szCs w:val="24"/>
        </w:rPr>
        <w:t>основах охраны здоровья граждан»</w:t>
      </w:r>
      <w:r w:rsidRPr="00BC17AD">
        <w:rPr>
          <w:color w:val="1B1B1B"/>
          <w:sz w:val="24"/>
          <w:szCs w:val="24"/>
        </w:rPr>
        <w:t>. Без подписания данных документов Стоматологическая клиника вправе не оказывать медицинские услуги</w:t>
      </w:r>
      <w:r w:rsidRPr="00BC17AD">
        <w:rPr>
          <w:color w:val="1B1B1B"/>
          <w:spacing w:val="-2"/>
          <w:sz w:val="24"/>
          <w:szCs w:val="24"/>
        </w:rPr>
        <w:t xml:space="preserve"> </w:t>
      </w:r>
      <w:r w:rsidRPr="00BC17AD">
        <w:rPr>
          <w:color w:val="1B1B1B"/>
          <w:sz w:val="24"/>
          <w:szCs w:val="24"/>
        </w:rPr>
        <w:t>Пациенту.</w:t>
      </w:r>
    </w:p>
    <w:p w14:paraId="68E08F27" w14:textId="77777777" w:rsidR="00D95A7D" w:rsidRPr="00E46A4F" w:rsidRDefault="00D95A7D" w:rsidP="00DF4BBB">
      <w:pPr>
        <w:tabs>
          <w:tab w:val="left" w:pos="644"/>
        </w:tabs>
        <w:ind w:right="-1"/>
        <w:rPr>
          <w:sz w:val="24"/>
          <w:szCs w:val="24"/>
        </w:rPr>
      </w:pPr>
    </w:p>
    <w:p w14:paraId="09E0C5C1" w14:textId="77777777" w:rsidR="00D95A7D" w:rsidRPr="00B3279E" w:rsidRDefault="00D95A7D" w:rsidP="00DF4BBB">
      <w:pPr>
        <w:pStyle w:val="a5"/>
        <w:numPr>
          <w:ilvl w:val="1"/>
          <w:numId w:val="3"/>
        </w:numPr>
        <w:tabs>
          <w:tab w:val="left" w:pos="567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lastRenderedPageBreak/>
        <w:t>Стоматологическая клиника может отказать в оказании услуг Пациенту в одностороннем порядке при невозможности обеспечить безопасность услуги и (или) возникновении медицинских противопоказаний для осуществления лечебно-диагностических мероприятий при условии наличия у Пациента способности выразить свою волю, отсутствия угрозы для жизни Пациента и неотложности медицинского</w:t>
      </w:r>
      <w:r w:rsidRPr="005402C3">
        <w:rPr>
          <w:color w:val="1B1B1B"/>
          <w:spacing w:val="-6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вмешательства.</w:t>
      </w:r>
    </w:p>
    <w:p w14:paraId="0F0F36E3" w14:textId="77777777" w:rsidR="00B3279E" w:rsidRPr="00B3279E" w:rsidRDefault="00B3279E" w:rsidP="00B3279E">
      <w:pPr>
        <w:tabs>
          <w:tab w:val="left" w:pos="567"/>
        </w:tabs>
        <w:ind w:right="-1"/>
        <w:rPr>
          <w:sz w:val="24"/>
          <w:szCs w:val="24"/>
        </w:rPr>
      </w:pPr>
    </w:p>
    <w:p w14:paraId="55B957AA" w14:textId="77777777" w:rsidR="00D95A7D" w:rsidRPr="005402C3" w:rsidRDefault="00D95A7D" w:rsidP="00DF4BBB">
      <w:pPr>
        <w:pStyle w:val="a5"/>
        <w:numPr>
          <w:ilvl w:val="1"/>
          <w:numId w:val="3"/>
        </w:numPr>
        <w:tabs>
          <w:tab w:val="left" w:pos="567"/>
        </w:tabs>
        <w:spacing w:before="67"/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Пациенты настоящим</w:t>
      </w:r>
      <w:r>
        <w:rPr>
          <w:color w:val="1B1B1B"/>
          <w:sz w:val="24"/>
          <w:szCs w:val="24"/>
        </w:rPr>
        <w:t xml:space="preserve">и правилами </w:t>
      </w:r>
      <w:r w:rsidRPr="005402C3">
        <w:rPr>
          <w:color w:val="1B1B1B"/>
          <w:sz w:val="24"/>
          <w:szCs w:val="24"/>
        </w:rPr>
        <w:t>предупреждены, что в целях безопасности в помещениях Стоматологической клиники ведется видеонаблюдение.</w:t>
      </w:r>
    </w:p>
    <w:p w14:paraId="4264ED40" w14:textId="77777777" w:rsidR="00D95A7D" w:rsidRPr="005402C3" w:rsidRDefault="00D95A7D" w:rsidP="00DF4BBB">
      <w:pPr>
        <w:pStyle w:val="a3"/>
        <w:spacing w:before="9"/>
        <w:ind w:right="-1"/>
        <w:rPr>
          <w:sz w:val="24"/>
          <w:szCs w:val="24"/>
        </w:rPr>
      </w:pPr>
    </w:p>
    <w:p w14:paraId="34EE7795" w14:textId="77777777" w:rsidR="00D95A7D" w:rsidRPr="005402C3" w:rsidRDefault="00D95A7D" w:rsidP="00DF4BBB">
      <w:pPr>
        <w:pStyle w:val="a5"/>
        <w:numPr>
          <w:ilvl w:val="1"/>
          <w:numId w:val="3"/>
        </w:numPr>
        <w:tabs>
          <w:tab w:val="left" w:pos="567"/>
        </w:tabs>
        <w:spacing w:line="237" w:lineRule="auto"/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Стоматологическая клиника праве отказать Пациенту в предоставлении услуг, без объяснения причин</w:t>
      </w:r>
      <w:r w:rsidRPr="005402C3">
        <w:rPr>
          <w:color w:val="1B1B1B"/>
          <w:spacing w:val="-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отказа.</w:t>
      </w:r>
    </w:p>
    <w:p w14:paraId="3B6E65F9" w14:textId="77777777" w:rsidR="00D95A7D" w:rsidRPr="005402C3" w:rsidRDefault="00D95A7D" w:rsidP="00DF4BBB">
      <w:pPr>
        <w:pStyle w:val="a3"/>
        <w:spacing w:before="10"/>
        <w:ind w:right="-1"/>
        <w:rPr>
          <w:sz w:val="24"/>
          <w:szCs w:val="24"/>
        </w:rPr>
      </w:pPr>
    </w:p>
    <w:p w14:paraId="154AC8F1" w14:textId="77777777" w:rsidR="00D95A7D" w:rsidRPr="005402C3" w:rsidRDefault="00D95A7D" w:rsidP="00DF4BBB">
      <w:pPr>
        <w:pStyle w:val="1"/>
        <w:numPr>
          <w:ilvl w:val="0"/>
          <w:numId w:val="7"/>
        </w:numPr>
        <w:tabs>
          <w:tab w:val="left" w:pos="383"/>
        </w:tabs>
        <w:spacing w:before="1"/>
        <w:ind w:right="-1" w:firstLine="0"/>
        <w:jc w:val="center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Права и обязанности</w:t>
      </w:r>
      <w:r w:rsidRPr="005402C3">
        <w:rPr>
          <w:color w:val="1B1B1B"/>
          <w:spacing w:val="-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Пациентов:</w:t>
      </w:r>
    </w:p>
    <w:p w14:paraId="710B83F7" w14:textId="77777777" w:rsidR="00D95A7D" w:rsidRPr="005402C3" w:rsidRDefault="00D95A7D" w:rsidP="00DF4BBB">
      <w:pPr>
        <w:pStyle w:val="a3"/>
        <w:spacing w:before="10"/>
        <w:ind w:right="-1"/>
        <w:rPr>
          <w:b/>
          <w:sz w:val="24"/>
          <w:szCs w:val="24"/>
        </w:rPr>
      </w:pPr>
    </w:p>
    <w:p w14:paraId="61D28055" w14:textId="77777777" w:rsidR="00D95A7D" w:rsidRPr="005402C3" w:rsidRDefault="00D95A7D" w:rsidP="00DF4BBB">
      <w:pPr>
        <w:pStyle w:val="a3"/>
        <w:numPr>
          <w:ilvl w:val="1"/>
          <w:numId w:val="7"/>
        </w:numPr>
        <w:tabs>
          <w:tab w:val="left" w:pos="567"/>
        </w:tabs>
        <w:spacing w:before="1"/>
        <w:ind w:left="142" w:right="-1" w:firstLine="0"/>
        <w:jc w:val="both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Главными нормативными правовыми актами, регламентирующими права и обязанности Пациента при получении медицинской помощи, являются:</w:t>
      </w:r>
    </w:p>
    <w:p w14:paraId="63922268" w14:textId="77777777" w:rsidR="00D95A7D" w:rsidRPr="005402C3" w:rsidRDefault="00D95A7D" w:rsidP="00DF4BBB">
      <w:pPr>
        <w:pStyle w:val="a3"/>
        <w:spacing w:before="2"/>
        <w:ind w:right="-1"/>
        <w:rPr>
          <w:sz w:val="24"/>
          <w:szCs w:val="24"/>
        </w:rPr>
      </w:pPr>
    </w:p>
    <w:p w14:paraId="783ECE56" w14:textId="77777777" w:rsidR="00D95A7D" w:rsidRDefault="00D95A7D" w:rsidP="00DF4BBB">
      <w:pPr>
        <w:pStyle w:val="a5"/>
        <w:numPr>
          <w:ilvl w:val="0"/>
          <w:numId w:val="4"/>
        </w:numPr>
        <w:tabs>
          <w:tab w:val="left" w:pos="266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Конституция</w:t>
      </w:r>
      <w:r w:rsidRPr="005402C3">
        <w:rPr>
          <w:color w:val="1B1B1B"/>
          <w:spacing w:val="-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РФ</w:t>
      </w:r>
    </w:p>
    <w:p w14:paraId="1C7EC24A" w14:textId="77777777" w:rsidR="00D95A7D" w:rsidRPr="00B40560" w:rsidRDefault="00D95A7D" w:rsidP="00DF4BBB">
      <w:pPr>
        <w:pStyle w:val="a5"/>
        <w:numPr>
          <w:ilvl w:val="0"/>
          <w:numId w:val="4"/>
        </w:numPr>
        <w:tabs>
          <w:tab w:val="left" w:pos="266"/>
        </w:tabs>
        <w:ind w:right="-1" w:firstLine="0"/>
        <w:rPr>
          <w:sz w:val="24"/>
          <w:szCs w:val="24"/>
        </w:rPr>
      </w:pPr>
      <w:r w:rsidRPr="00B40560">
        <w:rPr>
          <w:color w:val="1B1B1B"/>
          <w:sz w:val="24"/>
          <w:szCs w:val="24"/>
        </w:rPr>
        <w:t>Положение Закона РФ №2300-1 "О защите прав потребителей" от 07.02.1992</w:t>
      </w:r>
    </w:p>
    <w:p w14:paraId="45F04CE6" w14:textId="77777777" w:rsidR="00D95A7D" w:rsidRPr="005402C3" w:rsidRDefault="00D95A7D" w:rsidP="00DF4BBB">
      <w:pPr>
        <w:pStyle w:val="a5"/>
        <w:numPr>
          <w:ilvl w:val="0"/>
          <w:numId w:val="4"/>
        </w:numPr>
        <w:tabs>
          <w:tab w:val="left" w:pos="302"/>
        </w:tabs>
        <w:spacing w:line="321" w:lineRule="exact"/>
        <w:ind w:left="301" w:right="-1" w:hanging="199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Федеральный</w:t>
      </w:r>
      <w:r w:rsidRPr="005402C3">
        <w:rPr>
          <w:color w:val="1B1B1B"/>
          <w:spacing w:val="3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Закон</w:t>
      </w:r>
      <w:r w:rsidRPr="005402C3">
        <w:rPr>
          <w:color w:val="1B1B1B"/>
          <w:spacing w:val="3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Российской</w:t>
      </w:r>
      <w:r w:rsidRPr="005402C3">
        <w:rPr>
          <w:color w:val="1B1B1B"/>
          <w:spacing w:val="3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Федерации</w:t>
      </w:r>
      <w:r w:rsidRPr="005402C3">
        <w:rPr>
          <w:color w:val="1B1B1B"/>
          <w:spacing w:val="3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от</w:t>
      </w:r>
      <w:r w:rsidRPr="005402C3">
        <w:rPr>
          <w:color w:val="1B1B1B"/>
          <w:spacing w:val="3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21</w:t>
      </w:r>
      <w:r w:rsidRPr="005402C3">
        <w:rPr>
          <w:color w:val="1B1B1B"/>
          <w:spacing w:val="35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ноября</w:t>
      </w:r>
      <w:r w:rsidRPr="005402C3">
        <w:rPr>
          <w:color w:val="1B1B1B"/>
          <w:spacing w:val="3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2011г.</w:t>
      </w:r>
      <w:r w:rsidRPr="005402C3">
        <w:rPr>
          <w:color w:val="1B1B1B"/>
          <w:spacing w:val="32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№323-Ф3</w:t>
      </w:r>
    </w:p>
    <w:p w14:paraId="2EC3005A" w14:textId="77777777" w:rsidR="00D95A7D" w:rsidRPr="005402C3" w:rsidRDefault="00D95A7D" w:rsidP="00DF4BBB">
      <w:pPr>
        <w:pStyle w:val="a3"/>
        <w:spacing w:line="321" w:lineRule="exact"/>
        <w:ind w:left="102" w:right="-1"/>
        <w:jc w:val="both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«Об основах охраны здоровья граждан в Российской Федерации»</w:t>
      </w:r>
    </w:p>
    <w:p w14:paraId="09F14CA6" w14:textId="77777777" w:rsidR="00D95A7D" w:rsidRPr="005402C3" w:rsidRDefault="00D95A7D" w:rsidP="00DF4BBB">
      <w:pPr>
        <w:pStyle w:val="a3"/>
        <w:spacing w:before="5"/>
        <w:ind w:right="-1"/>
        <w:rPr>
          <w:sz w:val="24"/>
          <w:szCs w:val="24"/>
        </w:rPr>
      </w:pPr>
    </w:p>
    <w:p w14:paraId="09162884" w14:textId="77777777" w:rsidR="00D95A7D" w:rsidRPr="00B14BEE" w:rsidRDefault="00D95A7D" w:rsidP="00DF4BBB">
      <w:pPr>
        <w:pStyle w:val="a5"/>
        <w:numPr>
          <w:ilvl w:val="1"/>
          <w:numId w:val="2"/>
        </w:numPr>
        <w:tabs>
          <w:tab w:val="left" w:pos="595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 xml:space="preserve">При обращении за медицинской </w:t>
      </w:r>
      <w:r>
        <w:rPr>
          <w:color w:val="1B1B1B"/>
          <w:sz w:val="24"/>
          <w:szCs w:val="24"/>
        </w:rPr>
        <w:t xml:space="preserve">(стоматологической) </w:t>
      </w:r>
      <w:r w:rsidRPr="005402C3">
        <w:rPr>
          <w:color w:val="1B1B1B"/>
          <w:sz w:val="24"/>
          <w:szCs w:val="24"/>
        </w:rPr>
        <w:t>помощью и ее получении Пациент имеет</w:t>
      </w:r>
      <w:r w:rsidRPr="005402C3">
        <w:rPr>
          <w:color w:val="1B1B1B"/>
          <w:spacing w:val="-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право:</w:t>
      </w:r>
    </w:p>
    <w:p w14:paraId="321D09E0" w14:textId="77777777" w:rsidR="00D95A7D" w:rsidRPr="005402C3" w:rsidRDefault="00D95A7D" w:rsidP="00DF4BBB">
      <w:pPr>
        <w:pStyle w:val="a5"/>
        <w:tabs>
          <w:tab w:val="left" w:pos="595"/>
        </w:tabs>
        <w:ind w:right="-1"/>
        <w:rPr>
          <w:sz w:val="24"/>
          <w:szCs w:val="24"/>
        </w:rPr>
      </w:pPr>
    </w:p>
    <w:p w14:paraId="1F109983" w14:textId="77777777" w:rsidR="00D95A7D" w:rsidRPr="005402C3" w:rsidRDefault="00D95A7D" w:rsidP="00DF4BBB">
      <w:pPr>
        <w:pStyle w:val="a5"/>
        <w:numPr>
          <w:ilvl w:val="2"/>
          <w:numId w:val="2"/>
        </w:numPr>
        <w:tabs>
          <w:tab w:val="left" w:pos="819"/>
        </w:tabs>
        <w:spacing w:before="3"/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В доступной для пациента форме получить информацию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Вышеуказанная информация предоставляется Пациенту лечащим</w:t>
      </w:r>
      <w:r w:rsidRPr="005402C3">
        <w:rPr>
          <w:color w:val="1B1B1B"/>
          <w:spacing w:val="-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врачом.</w:t>
      </w:r>
    </w:p>
    <w:p w14:paraId="5ADE06D6" w14:textId="77777777" w:rsidR="00D95A7D" w:rsidRPr="005402C3" w:rsidRDefault="00D95A7D" w:rsidP="00DF4BBB">
      <w:pPr>
        <w:pStyle w:val="a3"/>
        <w:spacing w:before="3"/>
        <w:ind w:right="-1"/>
        <w:rPr>
          <w:sz w:val="24"/>
          <w:szCs w:val="24"/>
        </w:rPr>
      </w:pPr>
    </w:p>
    <w:p w14:paraId="12B92E31" w14:textId="77777777" w:rsidR="00D95A7D" w:rsidRPr="005402C3" w:rsidRDefault="00D95A7D" w:rsidP="00DF4BBB">
      <w:pPr>
        <w:pStyle w:val="a5"/>
        <w:numPr>
          <w:ilvl w:val="2"/>
          <w:numId w:val="2"/>
        </w:numPr>
        <w:tabs>
          <w:tab w:val="left" w:pos="567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Все диагностические и лечебные мероприятия осуществляются только после получения от Пациента информированного добровольного согласия за исключением случа</w:t>
      </w:r>
      <w:r>
        <w:rPr>
          <w:color w:val="1B1B1B"/>
          <w:sz w:val="24"/>
          <w:szCs w:val="24"/>
        </w:rPr>
        <w:t>ев, предусмотренных статьей 20 «</w:t>
      </w:r>
      <w:r w:rsidRPr="005402C3">
        <w:rPr>
          <w:color w:val="1B1B1B"/>
          <w:sz w:val="24"/>
          <w:szCs w:val="24"/>
        </w:rPr>
        <w:t>Об основах охраны здоровья граждан Российской Федерации</w:t>
      </w:r>
      <w:r>
        <w:rPr>
          <w:color w:val="1B1B1B"/>
          <w:spacing w:val="-1"/>
          <w:sz w:val="24"/>
          <w:szCs w:val="24"/>
        </w:rPr>
        <w:t>»</w:t>
      </w:r>
      <w:r w:rsidRPr="005402C3">
        <w:rPr>
          <w:color w:val="1B1B1B"/>
          <w:sz w:val="24"/>
          <w:szCs w:val="24"/>
        </w:rPr>
        <w:t>.</w:t>
      </w:r>
    </w:p>
    <w:p w14:paraId="652DB73C" w14:textId="77777777" w:rsidR="00D95A7D" w:rsidRPr="005402C3" w:rsidRDefault="00D95A7D" w:rsidP="00DF4BBB">
      <w:pPr>
        <w:pStyle w:val="a3"/>
        <w:spacing w:before="6"/>
        <w:ind w:right="-1"/>
        <w:rPr>
          <w:sz w:val="24"/>
          <w:szCs w:val="24"/>
        </w:rPr>
      </w:pPr>
    </w:p>
    <w:p w14:paraId="25DB63CC" w14:textId="77777777" w:rsidR="00D95A7D" w:rsidRPr="005402C3" w:rsidRDefault="00D95A7D" w:rsidP="00DF4BBB">
      <w:pPr>
        <w:pStyle w:val="a5"/>
        <w:numPr>
          <w:ilvl w:val="2"/>
          <w:numId w:val="2"/>
        </w:numPr>
        <w:tabs>
          <w:tab w:val="left" w:pos="567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Вся информация для принятия Пациентом решения будет предоставлена лечащим врачом. Согласно действующему законодательству информированное добровольное согласие должно быть соответствующим образом оформлено в медицинской</w:t>
      </w:r>
      <w:r w:rsidRPr="005402C3">
        <w:rPr>
          <w:color w:val="1B1B1B"/>
          <w:spacing w:val="-2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документации.</w:t>
      </w:r>
    </w:p>
    <w:p w14:paraId="6C904B45" w14:textId="77777777" w:rsidR="00D95A7D" w:rsidRPr="005402C3" w:rsidRDefault="00D95A7D" w:rsidP="00DF4BBB">
      <w:pPr>
        <w:pStyle w:val="a3"/>
        <w:tabs>
          <w:tab w:val="left" w:pos="567"/>
        </w:tabs>
        <w:spacing w:before="3"/>
        <w:ind w:right="-1"/>
        <w:rPr>
          <w:sz w:val="24"/>
          <w:szCs w:val="24"/>
        </w:rPr>
      </w:pPr>
    </w:p>
    <w:p w14:paraId="76A47ED0" w14:textId="77777777" w:rsidR="00D95A7D" w:rsidRPr="005402C3" w:rsidRDefault="00D95A7D" w:rsidP="00DF4BBB">
      <w:pPr>
        <w:pStyle w:val="a5"/>
        <w:numPr>
          <w:ilvl w:val="2"/>
          <w:numId w:val="2"/>
        </w:numPr>
        <w:tabs>
          <w:tab w:val="left" w:pos="567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Пациент имеет право отказаться от диагностической или лечебной процедуры, а также потребовать их прекращения. В этом случае отказ от вышеуказанных процедур с указанием возможных последствий оформляется записью в медицинской</w:t>
      </w:r>
      <w:r w:rsidRPr="005402C3">
        <w:rPr>
          <w:color w:val="1B1B1B"/>
          <w:spacing w:val="-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документации.</w:t>
      </w:r>
    </w:p>
    <w:p w14:paraId="1FA1EF5F" w14:textId="77777777" w:rsidR="00D95A7D" w:rsidRDefault="00D95A7D" w:rsidP="00DF4BBB">
      <w:pPr>
        <w:tabs>
          <w:tab w:val="left" w:pos="567"/>
        </w:tabs>
        <w:ind w:right="-1"/>
        <w:jc w:val="both"/>
        <w:rPr>
          <w:sz w:val="24"/>
          <w:szCs w:val="24"/>
        </w:rPr>
      </w:pPr>
    </w:p>
    <w:p w14:paraId="2268C217" w14:textId="77777777" w:rsidR="00D95A7D" w:rsidRPr="005B6B5D" w:rsidRDefault="00D95A7D" w:rsidP="00DF4BBB">
      <w:pPr>
        <w:pStyle w:val="a5"/>
        <w:numPr>
          <w:ilvl w:val="2"/>
          <w:numId w:val="2"/>
        </w:numPr>
        <w:tabs>
          <w:tab w:val="left" w:pos="567"/>
        </w:tabs>
        <w:spacing w:before="67"/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Важным является то, что отказ Пациента от диагностики или лечения может повлиять на правильность установленного диагноза, послужить причиной снижения эффективности или полной неэффективности проведенного лечения, привести к осложнениям и ухудшениям патологического</w:t>
      </w:r>
      <w:r w:rsidRPr="005402C3">
        <w:rPr>
          <w:color w:val="1B1B1B"/>
          <w:spacing w:val="-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процесса.</w:t>
      </w:r>
    </w:p>
    <w:p w14:paraId="27EAB723" w14:textId="77777777" w:rsidR="00D95A7D" w:rsidRDefault="00D95A7D" w:rsidP="00DF4BBB">
      <w:pPr>
        <w:tabs>
          <w:tab w:val="left" w:pos="567"/>
        </w:tabs>
        <w:spacing w:before="67"/>
        <w:ind w:right="-1"/>
        <w:rPr>
          <w:sz w:val="24"/>
          <w:szCs w:val="24"/>
        </w:rPr>
      </w:pPr>
    </w:p>
    <w:p w14:paraId="728077D4" w14:textId="77777777" w:rsidR="00D95A7D" w:rsidRDefault="00D95A7D" w:rsidP="00DF4BBB">
      <w:pPr>
        <w:pStyle w:val="a5"/>
        <w:numPr>
          <w:ilvl w:val="2"/>
          <w:numId w:val="2"/>
        </w:numPr>
        <w:tabs>
          <w:tab w:val="left" w:pos="829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Вся информация, содержащаяся в медицинских документах Пациента, составляет врачебную тайну. Стоматологическая клиника подтверждает конфиденциальность персональных данных Пациента, используемых в медицинских информационных системах. Пациент может запретить передавать свою медицинскую информацию, в том числе и своим родственникам, кроме случаев, предусмотренных законодательством</w:t>
      </w:r>
      <w:r w:rsidRPr="005402C3">
        <w:rPr>
          <w:color w:val="1B1B1B"/>
          <w:spacing w:val="-9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РФ.</w:t>
      </w:r>
    </w:p>
    <w:p w14:paraId="4581F01C" w14:textId="77777777" w:rsidR="00D95A7D" w:rsidRDefault="00D95A7D" w:rsidP="00DF4BBB">
      <w:pPr>
        <w:ind w:right="-1"/>
      </w:pPr>
    </w:p>
    <w:p w14:paraId="24E531D3" w14:textId="77777777" w:rsidR="00DF4BBB" w:rsidRPr="00526240" w:rsidRDefault="00DF4BBB" w:rsidP="00DF4BBB">
      <w:pPr>
        <w:pStyle w:val="a5"/>
        <w:numPr>
          <w:ilvl w:val="2"/>
          <w:numId w:val="2"/>
        </w:numPr>
        <w:tabs>
          <w:tab w:val="left" w:pos="860"/>
        </w:tabs>
        <w:spacing w:line="237" w:lineRule="auto"/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Информация о состоянии здоровья предоставляется Пациенту лично лечащим врачом или другими медицинскими</w:t>
      </w:r>
      <w:r w:rsidRPr="005402C3">
        <w:rPr>
          <w:color w:val="1B1B1B"/>
          <w:spacing w:val="-5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персоналом,</w:t>
      </w:r>
      <w:r>
        <w:rPr>
          <w:color w:val="1B1B1B"/>
          <w:sz w:val="24"/>
          <w:szCs w:val="24"/>
        </w:rPr>
        <w:t xml:space="preserve"> </w:t>
      </w:r>
      <w:r w:rsidRPr="00526240">
        <w:rPr>
          <w:color w:val="1B1B1B"/>
          <w:sz w:val="24"/>
          <w:szCs w:val="24"/>
        </w:rPr>
        <w:t xml:space="preserve">принимающими непосредственное участие в медицинском </w:t>
      </w:r>
      <w:r w:rsidRPr="00526240">
        <w:rPr>
          <w:color w:val="1B1B1B"/>
          <w:sz w:val="24"/>
          <w:szCs w:val="24"/>
        </w:rPr>
        <w:lastRenderedPageBreak/>
        <w:t>обследовании и лечении. В отношении лиц, не достигших возраста, установленного в части 2 статьи 54 Федерального закона от 21 ноября 2011г. №323-Ф3, и граждан, признанных в установленном порядке недееспособными, информация о состоянии здоровья предоставляется их законным представителям.</w:t>
      </w:r>
    </w:p>
    <w:p w14:paraId="07B5225B" w14:textId="77777777" w:rsidR="00D95A7D" w:rsidRPr="005402C3" w:rsidRDefault="00D95A7D" w:rsidP="00DF4BBB">
      <w:pPr>
        <w:pStyle w:val="a3"/>
        <w:spacing w:before="1"/>
        <w:ind w:right="-1"/>
        <w:rPr>
          <w:sz w:val="24"/>
          <w:szCs w:val="24"/>
        </w:rPr>
      </w:pPr>
    </w:p>
    <w:p w14:paraId="4AF3A119" w14:textId="77777777" w:rsidR="00D95A7D" w:rsidRPr="005402C3" w:rsidRDefault="00D95A7D" w:rsidP="00DF4BBB">
      <w:pPr>
        <w:pStyle w:val="a5"/>
        <w:numPr>
          <w:ilvl w:val="1"/>
          <w:numId w:val="1"/>
        </w:numPr>
        <w:tabs>
          <w:tab w:val="left" w:pos="595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Пациент</w:t>
      </w:r>
      <w:r w:rsidRPr="005402C3">
        <w:rPr>
          <w:color w:val="1B1B1B"/>
          <w:spacing w:val="-2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обязан:</w:t>
      </w:r>
    </w:p>
    <w:p w14:paraId="7F782414" w14:textId="77777777" w:rsidR="00D95A7D" w:rsidRPr="005402C3" w:rsidRDefault="00D95A7D" w:rsidP="00DF4BBB">
      <w:pPr>
        <w:pStyle w:val="a3"/>
        <w:spacing w:before="4"/>
        <w:ind w:right="-1"/>
        <w:rPr>
          <w:sz w:val="24"/>
          <w:szCs w:val="24"/>
        </w:rPr>
      </w:pPr>
    </w:p>
    <w:p w14:paraId="3F0D17F7" w14:textId="77777777" w:rsidR="00D95A7D" w:rsidRPr="00526240" w:rsidRDefault="00D95A7D" w:rsidP="00DF4BBB">
      <w:pPr>
        <w:pStyle w:val="a5"/>
        <w:numPr>
          <w:ilvl w:val="0"/>
          <w:numId w:val="4"/>
        </w:numPr>
        <w:tabs>
          <w:tab w:val="left" w:pos="266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соблюдать режим работы Стоматологической</w:t>
      </w:r>
      <w:r w:rsidRPr="005402C3">
        <w:rPr>
          <w:color w:val="1B1B1B"/>
          <w:spacing w:val="-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клиники;</w:t>
      </w:r>
    </w:p>
    <w:p w14:paraId="745D2C94" w14:textId="77777777" w:rsidR="00D95A7D" w:rsidRPr="00526240" w:rsidRDefault="00D95A7D" w:rsidP="00DF4BBB">
      <w:pPr>
        <w:pStyle w:val="a5"/>
        <w:numPr>
          <w:ilvl w:val="0"/>
          <w:numId w:val="4"/>
        </w:numPr>
        <w:tabs>
          <w:tab w:val="left" w:pos="331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соблюдать правила внутреннего распорядка Стоматологической клиники, установленные для пациентов и правила поведения в общественных</w:t>
      </w:r>
      <w:r w:rsidRPr="005402C3">
        <w:rPr>
          <w:color w:val="1B1B1B"/>
          <w:spacing w:val="-18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местах;</w:t>
      </w:r>
    </w:p>
    <w:p w14:paraId="35841F67" w14:textId="77777777" w:rsidR="00D95A7D" w:rsidRPr="00526240" w:rsidRDefault="00D95A7D" w:rsidP="00DF4BBB">
      <w:pPr>
        <w:pStyle w:val="a5"/>
        <w:numPr>
          <w:ilvl w:val="0"/>
          <w:numId w:val="4"/>
        </w:numPr>
        <w:tabs>
          <w:tab w:val="left" w:pos="266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соблюдать требования пожарной</w:t>
      </w:r>
      <w:r w:rsidRPr="005402C3">
        <w:rPr>
          <w:color w:val="1B1B1B"/>
          <w:spacing w:val="-5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безопасности;</w:t>
      </w:r>
    </w:p>
    <w:p w14:paraId="28B59327" w14:textId="77777777" w:rsidR="00D95A7D" w:rsidRPr="00526240" w:rsidRDefault="00D95A7D" w:rsidP="00DF4BBB">
      <w:pPr>
        <w:pStyle w:val="a5"/>
        <w:numPr>
          <w:ilvl w:val="0"/>
          <w:numId w:val="4"/>
        </w:numPr>
        <w:tabs>
          <w:tab w:val="left" w:pos="297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соблюдать санитарно-противоэпидемиологический режим (перед входом в лечебные кабинеты клиники надевать бахилы, верхнюю одежду оставлять в гардеробе);</w:t>
      </w:r>
    </w:p>
    <w:p w14:paraId="58DB05C0" w14:textId="77777777" w:rsidR="00D95A7D" w:rsidRPr="00526240" w:rsidRDefault="00D95A7D" w:rsidP="00DF4BBB">
      <w:pPr>
        <w:pStyle w:val="a5"/>
        <w:numPr>
          <w:ilvl w:val="0"/>
          <w:numId w:val="4"/>
        </w:numPr>
        <w:tabs>
          <w:tab w:val="left" w:pos="455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выполнять предписания лечащего врача, и другого медицинского персонала, сотрудничать с врачом на всех этапах оказания медицинской помощи;</w:t>
      </w:r>
    </w:p>
    <w:p w14:paraId="657874A2" w14:textId="77777777" w:rsidR="00D95A7D" w:rsidRPr="00526240" w:rsidRDefault="00D95A7D" w:rsidP="00DF4BBB">
      <w:pPr>
        <w:pStyle w:val="a5"/>
        <w:numPr>
          <w:ilvl w:val="0"/>
          <w:numId w:val="4"/>
        </w:numPr>
        <w:tabs>
          <w:tab w:val="left" w:pos="376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уважительно относиться к медицинскому персоналу и другим лицам, участвующим в оказании медицинской</w:t>
      </w:r>
      <w:r w:rsidRPr="005402C3">
        <w:rPr>
          <w:color w:val="1B1B1B"/>
          <w:spacing w:val="-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помощи;</w:t>
      </w:r>
    </w:p>
    <w:p w14:paraId="591F5B8B" w14:textId="77777777" w:rsidR="00D95A7D" w:rsidRPr="00526240" w:rsidRDefault="00D95A7D" w:rsidP="00DF4BBB">
      <w:pPr>
        <w:pStyle w:val="a5"/>
        <w:numPr>
          <w:ilvl w:val="0"/>
          <w:numId w:val="4"/>
        </w:numPr>
        <w:tabs>
          <w:tab w:val="left" w:pos="355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ознакомиться и подписать Информированное согласие (или отказ) при предоставлении каждой услуги в Стоматологической клинике, Согласие на обработку</w:t>
      </w:r>
      <w:r w:rsidRPr="005402C3">
        <w:rPr>
          <w:color w:val="1B1B1B"/>
          <w:spacing w:val="19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и</w:t>
      </w:r>
      <w:r w:rsidRPr="005402C3">
        <w:rPr>
          <w:color w:val="1B1B1B"/>
          <w:spacing w:val="2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хранение</w:t>
      </w:r>
      <w:r w:rsidRPr="005402C3">
        <w:rPr>
          <w:color w:val="1B1B1B"/>
          <w:spacing w:val="2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персональных</w:t>
      </w:r>
      <w:r w:rsidRPr="005402C3">
        <w:rPr>
          <w:color w:val="1B1B1B"/>
          <w:spacing w:val="22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данных</w:t>
      </w:r>
      <w:r w:rsidRPr="005402C3">
        <w:rPr>
          <w:color w:val="1B1B1B"/>
          <w:spacing w:val="2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Пациента</w:t>
      </w:r>
      <w:r w:rsidRPr="005402C3">
        <w:rPr>
          <w:color w:val="1B1B1B"/>
          <w:spacing w:val="2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в</w:t>
      </w:r>
      <w:r w:rsidRPr="005402C3">
        <w:rPr>
          <w:color w:val="1B1B1B"/>
          <w:spacing w:val="20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соответствие</w:t>
      </w:r>
      <w:r w:rsidRPr="005402C3">
        <w:rPr>
          <w:color w:val="1B1B1B"/>
          <w:spacing w:val="2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со</w:t>
      </w:r>
      <w:r w:rsidRPr="005402C3">
        <w:rPr>
          <w:color w:val="1B1B1B"/>
          <w:spacing w:val="2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ст.</w:t>
      </w:r>
      <w:r>
        <w:rPr>
          <w:color w:val="1B1B1B"/>
          <w:sz w:val="24"/>
          <w:szCs w:val="24"/>
        </w:rPr>
        <w:t xml:space="preserve"> </w:t>
      </w:r>
      <w:r w:rsidRPr="00526240">
        <w:rPr>
          <w:color w:val="1B1B1B"/>
          <w:sz w:val="24"/>
          <w:szCs w:val="24"/>
        </w:rPr>
        <w:t>20 Федерального Закона «Об основах охраны здоровья граждан». Также Пациенту необходимо заполнить Анк</w:t>
      </w:r>
      <w:r>
        <w:rPr>
          <w:color w:val="1B1B1B"/>
          <w:sz w:val="24"/>
          <w:szCs w:val="24"/>
        </w:rPr>
        <w:t>ету о состоянии своего здоровья;</w:t>
      </w:r>
    </w:p>
    <w:p w14:paraId="2307C488" w14:textId="77777777" w:rsidR="00D95A7D" w:rsidRPr="00526240" w:rsidRDefault="00D95A7D" w:rsidP="00DF4BBB">
      <w:pPr>
        <w:pStyle w:val="a5"/>
        <w:numPr>
          <w:ilvl w:val="0"/>
          <w:numId w:val="4"/>
        </w:numPr>
        <w:tabs>
          <w:tab w:val="left" w:pos="290"/>
        </w:tabs>
        <w:spacing w:before="1"/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</w:t>
      </w:r>
      <w:r w:rsidRPr="005402C3">
        <w:rPr>
          <w:color w:val="1B1B1B"/>
          <w:spacing w:val="-2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прекращение;</w:t>
      </w:r>
    </w:p>
    <w:p w14:paraId="7C0B517F" w14:textId="77777777" w:rsidR="00D95A7D" w:rsidRPr="00526240" w:rsidRDefault="00D95A7D" w:rsidP="00DF4BBB">
      <w:pPr>
        <w:pStyle w:val="a5"/>
        <w:numPr>
          <w:ilvl w:val="0"/>
          <w:numId w:val="4"/>
        </w:numPr>
        <w:tabs>
          <w:tab w:val="left" w:pos="338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представлять лицу, оказывающему медицинскую услугу, известную ему достоверную информацию о состоянии своего здоровья, в том числе о противопоказаниях к применению лекарственных средств,</w:t>
      </w:r>
      <w:r w:rsidRPr="005402C3">
        <w:rPr>
          <w:color w:val="1B1B1B"/>
          <w:spacing w:val="-1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ранее</w:t>
      </w:r>
      <w:r>
        <w:rPr>
          <w:color w:val="1B1B1B"/>
          <w:sz w:val="24"/>
          <w:szCs w:val="24"/>
        </w:rPr>
        <w:t xml:space="preserve"> </w:t>
      </w:r>
      <w:r w:rsidRPr="00526240">
        <w:rPr>
          <w:color w:val="1B1B1B"/>
          <w:sz w:val="24"/>
          <w:szCs w:val="24"/>
        </w:rPr>
        <w:t>перенесенных и наследственных заболеваниях;</w:t>
      </w:r>
    </w:p>
    <w:p w14:paraId="594268E6" w14:textId="77777777" w:rsidR="00D95A7D" w:rsidRPr="00CC00EF" w:rsidRDefault="00D95A7D" w:rsidP="00DF4BBB">
      <w:pPr>
        <w:pStyle w:val="a5"/>
        <w:numPr>
          <w:ilvl w:val="0"/>
          <w:numId w:val="4"/>
        </w:numPr>
        <w:tabs>
          <w:tab w:val="left" w:pos="307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проявлять доброжелательное и вежливое отношение к другим пациентам; бережно относиться к имуществу</w:t>
      </w:r>
      <w:r w:rsidRPr="005402C3">
        <w:rPr>
          <w:color w:val="1B1B1B"/>
          <w:spacing w:val="-9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клиники;</w:t>
      </w:r>
    </w:p>
    <w:p w14:paraId="63BF31D2" w14:textId="77777777" w:rsidR="00D95A7D" w:rsidRPr="00CC00EF" w:rsidRDefault="00D95A7D" w:rsidP="00DF4BBB">
      <w:pPr>
        <w:pStyle w:val="a5"/>
        <w:numPr>
          <w:ilvl w:val="0"/>
          <w:numId w:val="4"/>
        </w:numPr>
        <w:tabs>
          <w:tab w:val="left" w:pos="374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соблюдать правила запрета курения в общественных местах;</w:t>
      </w:r>
    </w:p>
    <w:p w14:paraId="38E71F34" w14:textId="77777777" w:rsidR="00D95A7D" w:rsidRPr="00CC00EF" w:rsidRDefault="00D95A7D" w:rsidP="00DF4BBB">
      <w:pPr>
        <w:pStyle w:val="a5"/>
        <w:numPr>
          <w:ilvl w:val="0"/>
          <w:numId w:val="4"/>
        </w:numPr>
        <w:tabs>
          <w:tab w:val="left" w:pos="383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не употреблять спиртные напитки за сутки до посещения и в день посещения Стоматологической клиники, соблюдать правила запрета распития спиртных напитков и, нахождения в состоянии алкогольного, наркотического и токсического</w:t>
      </w:r>
      <w:r w:rsidRPr="005402C3">
        <w:rPr>
          <w:color w:val="1B1B1B"/>
          <w:spacing w:val="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опьянения;</w:t>
      </w:r>
    </w:p>
    <w:p w14:paraId="15A4E689" w14:textId="77777777" w:rsidR="00D95A7D" w:rsidRDefault="00D95A7D" w:rsidP="00DF4BBB">
      <w:pPr>
        <w:ind w:right="-1"/>
      </w:pPr>
    </w:p>
    <w:p w14:paraId="722CC4AC" w14:textId="77777777" w:rsidR="00D95A7D" w:rsidRPr="00EB56F9" w:rsidRDefault="00D95A7D" w:rsidP="00DF4BBB">
      <w:pPr>
        <w:pStyle w:val="a5"/>
        <w:numPr>
          <w:ilvl w:val="1"/>
          <w:numId w:val="1"/>
        </w:numPr>
        <w:tabs>
          <w:tab w:val="left" w:pos="683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Более подробно права и обязанности Стоматологической клиники и Пациента по отношению друг к другу в процессе оказания и получения медицинских услуг изложены в Договоре на оказание платных медицинских услуг.</w:t>
      </w:r>
    </w:p>
    <w:p w14:paraId="3A81EF73" w14:textId="77777777" w:rsidR="00D95A7D" w:rsidRDefault="00D95A7D" w:rsidP="00DF4BBB">
      <w:pPr>
        <w:tabs>
          <w:tab w:val="left" w:pos="683"/>
        </w:tabs>
        <w:ind w:right="-1"/>
        <w:rPr>
          <w:sz w:val="24"/>
          <w:szCs w:val="24"/>
        </w:rPr>
      </w:pPr>
    </w:p>
    <w:p w14:paraId="25CBD716" w14:textId="77777777" w:rsidR="00D95A7D" w:rsidRDefault="00D95A7D" w:rsidP="00DF4BBB">
      <w:pPr>
        <w:pStyle w:val="a5"/>
        <w:numPr>
          <w:ilvl w:val="1"/>
          <w:numId w:val="1"/>
        </w:numPr>
        <w:tabs>
          <w:tab w:val="left" w:pos="567"/>
        </w:tabs>
        <w:spacing w:before="1"/>
        <w:ind w:right="-1" w:firstLine="40"/>
        <w:rPr>
          <w:sz w:val="24"/>
          <w:szCs w:val="24"/>
        </w:rPr>
      </w:pPr>
      <w:r w:rsidRPr="00EB56F9">
        <w:rPr>
          <w:color w:val="1B1B1B"/>
          <w:sz w:val="24"/>
          <w:szCs w:val="24"/>
        </w:rPr>
        <w:t>Лечащий врач может отказаться, по согласованию с соответствующим должностным лицом Стоматологической клиники,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Стоматологической</w:t>
      </w:r>
      <w:r w:rsidRPr="00EB56F9">
        <w:rPr>
          <w:color w:val="1B1B1B"/>
          <w:spacing w:val="-4"/>
          <w:sz w:val="24"/>
          <w:szCs w:val="24"/>
        </w:rPr>
        <w:t xml:space="preserve"> </w:t>
      </w:r>
      <w:r w:rsidRPr="00EB56F9">
        <w:rPr>
          <w:color w:val="1B1B1B"/>
          <w:sz w:val="24"/>
          <w:szCs w:val="24"/>
        </w:rPr>
        <w:t>клиники:</w:t>
      </w:r>
    </w:p>
    <w:p w14:paraId="18072556" w14:textId="77777777" w:rsidR="00D95A7D" w:rsidRDefault="00D95A7D" w:rsidP="00DF4BBB">
      <w:pPr>
        <w:ind w:right="-1"/>
      </w:pPr>
    </w:p>
    <w:p w14:paraId="65300C83" w14:textId="77777777" w:rsidR="00D95A7D" w:rsidRPr="00B14BEE" w:rsidRDefault="00D95A7D" w:rsidP="00DF4BBB">
      <w:pPr>
        <w:pStyle w:val="a3"/>
        <w:spacing w:line="237" w:lineRule="auto"/>
        <w:ind w:right="-1"/>
        <w:jc w:val="both"/>
        <w:rPr>
          <w:sz w:val="24"/>
          <w:szCs w:val="24"/>
        </w:rPr>
      </w:pPr>
      <w:r>
        <w:rPr>
          <w:color w:val="1B1B1B"/>
          <w:sz w:val="24"/>
          <w:szCs w:val="24"/>
        </w:rPr>
        <w:t xml:space="preserve">  </w:t>
      </w:r>
      <w:r w:rsidRPr="005402C3">
        <w:rPr>
          <w:color w:val="1B1B1B"/>
          <w:sz w:val="24"/>
          <w:szCs w:val="24"/>
        </w:rPr>
        <w:t>а) грубое или неуважительное отношение к персоналу и другим Пациентам Стоматологической клиники;</w:t>
      </w:r>
    </w:p>
    <w:p w14:paraId="7F5CE73C" w14:textId="77777777" w:rsidR="00D95A7D" w:rsidRDefault="00D95A7D" w:rsidP="00DF4BBB">
      <w:pPr>
        <w:pStyle w:val="a3"/>
        <w:ind w:left="102" w:right="-1"/>
        <w:rPr>
          <w:color w:val="1B1B1B"/>
          <w:sz w:val="24"/>
          <w:szCs w:val="24"/>
        </w:rPr>
      </w:pPr>
      <w:r w:rsidRPr="005402C3">
        <w:rPr>
          <w:color w:val="1B1B1B"/>
          <w:sz w:val="24"/>
          <w:szCs w:val="24"/>
        </w:rPr>
        <w:t xml:space="preserve">б) неявка или несвоевременная явка на прием к врачу или на процедуру; </w:t>
      </w:r>
    </w:p>
    <w:p w14:paraId="2A1FED59" w14:textId="77777777" w:rsidR="00D95A7D" w:rsidRDefault="00D95A7D" w:rsidP="00DF4BBB">
      <w:pPr>
        <w:pStyle w:val="a3"/>
        <w:ind w:left="102" w:right="-1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в) несоблюдение требований и рекомендаций врача;</w:t>
      </w:r>
    </w:p>
    <w:p w14:paraId="25E12F3F" w14:textId="77777777" w:rsidR="00D95A7D" w:rsidRPr="005402C3" w:rsidRDefault="00D95A7D" w:rsidP="00DF4BBB">
      <w:pPr>
        <w:pStyle w:val="a3"/>
        <w:spacing w:before="65"/>
        <w:ind w:left="102" w:right="-1"/>
        <w:jc w:val="both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г) прием лекарственных препаратов по собственному усмотрению;</w:t>
      </w:r>
    </w:p>
    <w:p w14:paraId="4ADE5B67" w14:textId="77777777" w:rsidR="00D95A7D" w:rsidRPr="005402C3" w:rsidRDefault="00D95A7D" w:rsidP="00DF4BBB">
      <w:pPr>
        <w:pStyle w:val="a3"/>
        <w:spacing w:before="1"/>
        <w:ind w:left="102" w:right="-1"/>
        <w:jc w:val="both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д) одновременное лечение в другом учреждении без ведома и разрешения лечащего врача;</w:t>
      </w:r>
    </w:p>
    <w:p w14:paraId="4F655E40" w14:textId="77777777" w:rsidR="00D95A7D" w:rsidRDefault="00D95A7D" w:rsidP="00DF4BBB">
      <w:pPr>
        <w:ind w:right="-1"/>
      </w:pPr>
    </w:p>
    <w:p w14:paraId="7EDDA34C" w14:textId="77777777" w:rsidR="00DF4BBB" w:rsidRPr="009D1D48" w:rsidRDefault="00DF4BBB" w:rsidP="00DF4BBB">
      <w:pPr>
        <w:pStyle w:val="a5"/>
        <w:numPr>
          <w:ilvl w:val="1"/>
          <w:numId w:val="1"/>
        </w:numPr>
        <w:tabs>
          <w:tab w:val="left" w:pos="595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Бережно относиться к имуществу Стоматологической</w:t>
      </w:r>
      <w:r w:rsidRPr="005402C3">
        <w:rPr>
          <w:color w:val="1B1B1B"/>
          <w:spacing w:val="-8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клиники.</w:t>
      </w:r>
    </w:p>
    <w:p w14:paraId="17CEA9F3" w14:textId="77777777" w:rsidR="00DF4BBB" w:rsidRPr="00B14BEE" w:rsidRDefault="00DF4BBB" w:rsidP="00DF4BBB">
      <w:pPr>
        <w:ind w:right="-1"/>
        <w:sectPr w:rsidR="00DF4BBB" w:rsidRPr="00B14BEE" w:rsidSect="00B14BEE">
          <w:pgSz w:w="11910" w:h="16840"/>
          <w:pgMar w:top="567" w:right="428" w:bottom="280" w:left="851" w:header="283" w:footer="283" w:gutter="0"/>
          <w:cols w:space="720"/>
          <w:docGrid w:linePitch="299"/>
        </w:sectPr>
      </w:pPr>
    </w:p>
    <w:p w14:paraId="6E5A952F" w14:textId="77777777" w:rsidR="00D95A7D" w:rsidRPr="009D1D48" w:rsidRDefault="00D95A7D" w:rsidP="00DF4BBB">
      <w:pPr>
        <w:pStyle w:val="a5"/>
        <w:tabs>
          <w:tab w:val="left" w:pos="595"/>
        </w:tabs>
        <w:ind w:right="-1"/>
        <w:rPr>
          <w:sz w:val="24"/>
          <w:szCs w:val="24"/>
        </w:rPr>
      </w:pPr>
    </w:p>
    <w:p w14:paraId="241A17F9" w14:textId="77777777" w:rsidR="00D95A7D" w:rsidRPr="005402C3" w:rsidRDefault="00D95A7D" w:rsidP="00DF4BBB">
      <w:pPr>
        <w:pStyle w:val="1"/>
        <w:numPr>
          <w:ilvl w:val="0"/>
          <w:numId w:val="7"/>
        </w:numPr>
        <w:tabs>
          <w:tab w:val="left" w:pos="383"/>
        </w:tabs>
        <w:ind w:right="-1" w:firstLine="0"/>
        <w:jc w:val="center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Порядок получения информации о состоянии здоровья</w:t>
      </w:r>
      <w:r w:rsidRPr="005402C3">
        <w:rPr>
          <w:color w:val="1B1B1B"/>
          <w:spacing w:val="-17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Пациента.</w:t>
      </w:r>
    </w:p>
    <w:p w14:paraId="18167484" w14:textId="77777777" w:rsidR="00D95A7D" w:rsidRPr="005402C3" w:rsidRDefault="00D95A7D" w:rsidP="00DF4BBB">
      <w:pPr>
        <w:pStyle w:val="a3"/>
        <w:spacing w:before="2"/>
        <w:ind w:right="-1"/>
        <w:rPr>
          <w:b/>
          <w:sz w:val="24"/>
          <w:szCs w:val="24"/>
        </w:rPr>
      </w:pPr>
    </w:p>
    <w:p w14:paraId="3080A340" w14:textId="77777777" w:rsidR="00D95A7D" w:rsidRPr="009D1D48" w:rsidRDefault="00D95A7D" w:rsidP="00DF4BBB">
      <w:pPr>
        <w:pStyle w:val="a5"/>
        <w:numPr>
          <w:ilvl w:val="1"/>
          <w:numId w:val="7"/>
        </w:numPr>
        <w:tabs>
          <w:tab w:val="left" w:pos="567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- лечащим врачом. Она должна содержать сведения о</w:t>
      </w:r>
      <w:r w:rsidRPr="005402C3">
        <w:rPr>
          <w:color w:val="1B1B1B"/>
          <w:spacing w:val="-1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результатах</w:t>
      </w:r>
      <w:r>
        <w:rPr>
          <w:color w:val="1B1B1B"/>
          <w:sz w:val="24"/>
          <w:szCs w:val="24"/>
        </w:rPr>
        <w:t xml:space="preserve"> </w:t>
      </w:r>
      <w:r w:rsidRPr="009D1D48">
        <w:rPr>
          <w:color w:val="1B1B1B"/>
          <w:sz w:val="24"/>
          <w:szCs w:val="24"/>
        </w:rPr>
        <w:t>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только с письменного разрешения Пациента.</w:t>
      </w:r>
    </w:p>
    <w:p w14:paraId="5203AA09" w14:textId="77777777" w:rsidR="00D95A7D" w:rsidRPr="005402C3" w:rsidRDefault="00D95A7D" w:rsidP="00DF4BBB">
      <w:pPr>
        <w:pStyle w:val="a3"/>
        <w:spacing w:before="4"/>
        <w:ind w:right="-1"/>
        <w:rPr>
          <w:sz w:val="24"/>
          <w:szCs w:val="24"/>
        </w:rPr>
      </w:pPr>
    </w:p>
    <w:p w14:paraId="719F08AA" w14:textId="77777777" w:rsidR="00D95A7D" w:rsidRPr="005402C3" w:rsidRDefault="00D95A7D" w:rsidP="00DF4BBB">
      <w:pPr>
        <w:pStyle w:val="a5"/>
        <w:numPr>
          <w:ilvl w:val="1"/>
          <w:numId w:val="7"/>
        </w:numPr>
        <w:tabs>
          <w:tab w:val="left" w:pos="567"/>
        </w:tabs>
        <w:spacing w:before="1"/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</w:t>
      </w:r>
      <w:r w:rsidRPr="005402C3">
        <w:rPr>
          <w:color w:val="1B1B1B"/>
          <w:spacing w:val="-1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опеки.</w:t>
      </w:r>
    </w:p>
    <w:p w14:paraId="7D1C4316" w14:textId="77777777" w:rsidR="00D95A7D" w:rsidRPr="005402C3" w:rsidRDefault="00D95A7D" w:rsidP="00DF4BBB">
      <w:pPr>
        <w:pStyle w:val="a3"/>
        <w:spacing w:before="3"/>
        <w:ind w:right="-1"/>
        <w:rPr>
          <w:sz w:val="24"/>
          <w:szCs w:val="24"/>
        </w:rPr>
      </w:pPr>
    </w:p>
    <w:p w14:paraId="4046A166" w14:textId="77777777" w:rsidR="00D95A7D" w:rsidRPr="005402C3" w:rsidRDefault="00D95A7D" w:rsidP="00DF4BBB">
      <w:pPr>
        <w:pStyle w:val="a5"/>
        <w:numPr>
          <w:ilvl w:val="1"/>
          <w:numId w:val="7"/>
        </w:numPr>
        <w:tabs>
          <w:tab w:val="left" w:pos="567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70AA8A03" w14:textId="77777777" w:rsidR="00D95A7D" w:rsidRPr="005402C3" w:rsidRDefault="00D95A7D" w:rsidP="00DF4BBB">
      <w:pPr>
        <w:pStyle w:val="a3"/>
        <w:spacing w:before="4"/>
        <w:ind w:right="-1"/>
        <w:rPr>
          <w:sz w:val="24"/>
          <w:szCs w:val="24"/>
        </w:rPr>
      </w:pPr>
    </w:p>
    <w:p w14:paraId="597D8BA0" w14:textId="77777777" w:rsidR="00D95A7D" w:rsidRPr="005402C3" w:rsidRDefault="00D95A7D" w:rsidP="00DF4BBB">
      <w:pPr>
        <w:pStyle w:val="a5"/>
        <w:numPr>
          <w:ilvl w:val="1"/>
          <w:numId w:val="7"/>
        </w:numPr>
        <w:tabs>
          <w:tab w:val="left" w:pos="567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</w:t>
      </w:r>
      <w:r w:rsidRPr="005402C3">
        <w:rPr>
          <w:color w:val="1B1B1B"/>
          <w:spacing w:val="-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РФ.</w:t>
      </w:r>
    </w:p>
    <w:p w14:paraId="406260C0" w14:textId="77777777" w:rsidR="00D95A7D" w:rsidRPr="005402C3" w:rsidRDefault="00D95A7D" w:rsidP="00DF4BBB">
      <w:pPr>
        <w:pStyle w:val="a3"/>
        <w:spacing w:before="7"/>
        <w:ind w:right="-1"/>
        <w:rPr>
          <w:sz w:val="24"/>
          <w:szCs w:val="24"/>
        </w:rPr>
      </w:pPr>
    </w:p>
    <w:p w14:paraId="1926879C" w14:textId="77777777" w:rsidR="00D95A7D" w:rsidRPr="005402C3" w:rsidRDefault="00D95A7D" w:rsidP="00DF4BBB">
      <w:pPr>
        <w:pStyle w:val="1"/>
        <w:numPr>
          <w:ilvl w:val="0"/>
          <w:numId w:val="7"/>
        </w:numPr>
        <w:tabs>
          <w:tab w:val="left" w:pos="383"/>
        </w:tabs>
        <w:ind w:right="-1" w:firstLine="0"/>
        <w:jc w:val="center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Порядок разрешения</w:t>
      </w:r>
      <w:r w:rsidRPr="005402C3">
        <w:rPr>
          <w:color w:val="1B1B1B"/>
          <w:spacing w:val="-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споров.</w:t>
      </w:r>
    </w:p>
    <w:p w14:paraId="762D27B0" w14:textId="77777777" w:rsidR="00D95A7D" w:rsidRPr="005402C3" w:rsidRDefault="00D95A7D" w:rsidP="00DF4BBB">
      <w:pPr>
        <w:pStyle w:val="a3"/>
        <w:spacing w:before="2"/>
        <w:ind w:right="-1"/>
        <w:rPr>
          <w:b/>
          <w:sz w:val="24"/>
          <w:szCs w:val="24"/>
        </w:rPr>
      </w:pPr>
    </w:p>
    <w:p w14:paraId="3D5877BC" w14:textId="77777777" w:rsidR="00D95A7D" w:rsidRPr="005402C3" w:rsidRDefault="00D95A7D" w:rsidP="00DF4BBB">
      <w:pPr>
        <w:pStyle w:val="a5"/>
        <w:numPr>
          <w:ilvl w:val="1"/>
          <w:numId w:val="7"/>
        </w:numPr>
        <w:tabs>
          <w:tab w:val="left" w:pos="567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 xml:space="preserve">В случае возникновения конфликтных ситуаций Пациент или его законный представитель имеет право непосредственно обратится к администрации Стоматологической клиники (директору, </w:t>
      </w:r>
      <w:r>
        <w:rPr>
          <w:color w:val="1B1B1B"/>
          <w:sz w:val="24"/>
          <w:szCs w:val="24"/>
        </w:rPr>
        <w:t>управляющему директору</w:t>
      </w:r>
      <w:r w:rsidRPr="005402C3">
        <w:rPr>
          <w:color w:val="1B1B1B"/>
          <w:sz w:val="24"/>
          <w:szCs w:val="24"/>
        </w:rPr>
        <w:t>) лично в часы приема или обратится в письменной</w:t>
      </w:r>
      <w:r w:rsidRPr="005402C3">
        <w:rPr>
          <w:color w:val="1B1B1B"/>
          <w:spacing w:val="-19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форме.</w:t>
      </w:r>
    </w:p>
    <w:p w14:paraId="05F63740" w14:textId="77777777" w:rsidR="00D95A7D" w:rsidRPr="005402C3" w:rsidRDefault="00D95A7D" w:rsidP="00DF4BBB">
      <w:pPr>
        <w:pStyle w:val="a3"/>
        <w:tabs>
          <w:tab w:val="left" w:pos="567"/>
        </w:tabs>
        <w:spacing w:before="3"/>
        <w:ind w:right="-1"/>
        <w:rPr>
          <w:sz w:val="24"/>
          <w:szCs w:val="24"/>
        </w:rPr>
      </w:pPr>
    </w:p>
    <w:p w14:paraId="51B23E75" w14:textId="77777777" w:rsidR="00D95A7D" w:rsidRPr="005402C3" w:rsidRDefault="00D95A7D" w:rsidP="00DF4BBB">
      <w:pPr>
        <w:pStyle w:val="a5"/>
        <w:numPr>
          <w:ilvl w:val="1"/>
          <w:numId w:val="7"/>
        </w:numPr>
        <w:tabs>
          <w:tab w:val="left" w:pos="567"/>
          <w:tab w:val="left" w:pos="656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При личном приеме Пациент предъявляет документ, удостоверяющий его личность.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в течение 10-ти календарных дней по существу заявленных</w:t>
      </w:r>
      <w:r w:rsidRPr="005402C3">
        <w:rPr>
          <w:color w:val="1B1B1B"/>
          <w:spacing w:val="-16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вопросов.</w:t>
      </w:r>
    </w:p>
    <w:p w14:paraId="3E12EECA" w14:textId="77777777" w:rsidR="00D95A7D" w:rsidRDefault="00D95A7D" w:rsidP="00DF4BBB">
      <w:pPr>
        <w:tabs>
          <w:tab w:val="left" w:pos="567"/>
        </w:tabs>
        <w:ind w:right="-1"/>
        <w:jc w:val="both"/>
        <w:rPr>
          <w:sz w:val="24"/>
          <w:szCs w:val="24"/>
        </w:rPr>
      </w:pPr>
    </w:p>
    <w:p w14:paraId="775F7E84" w14:textId="77777777" w:rsidR="00D95A7D" w:rsidRDefault="00D95A7D" w:rsidP="00DF4BBB">
      <w:pPr>
        <w:pStyle w:val="a5"/>
        <w:numPr>
          <w:ilvl w:val="1"/>
          <w:numId w:val="7"/>
        </w:numPr>
        <w:tabs>
          <w:tab w:val="left" w:pos="567"/>
          <w:tab w:val="left" w:pos="726"/>
        </w:tabs>
        <w:spacing w:before="67"/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По вопросам качества, оказываемых медицинских услуг, спорные вопросы между сторонами рассматриваются врачебной комиссией Стоматологической</w:t>
      </w:r>
      <w:r w:rsidRPr="005402C3">
        <w:rPr>
          <w:color w:val="1B1B1B"/>
          <w:spacing w:val="-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клиники.</w:t>
      </w:r>
    </w:p>
    <w:p w14:paraId="25858491" w14:textId="77777777" w:rsidR="00D95A7D" w:rsidRPr="0089485D" w:rsidRDefault="00D95A7D" w:rsidP="00DF4BBB">
      <w:pPr>
        <w:pStyle w:val="a5"/>
        <w:ind w:right="-1"/>
        <w:rPr>
          <w:color w:val="1B1B1B"/>
          <w:sz w:val="24"/>
          <w:szCs w:val="24"/>
        </w:rPr>
      </w:pPr>
    </w:p>
    <w:p w14:paraId="0E3B76D6" w14:textId="77777777" w:rsidR="00D95A7D" w:rsidRPr="0089485D" w:rsidRDefault="00D95A7D" w:rsidP="00DF4BBB">
      <w:pPr>
        <w:pStyle w:val="a5"/>
        <w:numPr>
          <w:ilvl w:val="1"/>
          <w:numId w:val="7"/>
        </w:numPr>
        <w:tabs>
          <w:tab w:val="left" w:pos="567"/>
          <w:tab w:val="left" w:pos="726"/>
        </w:tabs>
        <w:spacing w:before="67"/>
        <w:ind w:right="-1" w:firstLine="0"/>
        <w:rPr>
          <w:sz w:val="24"/>
          <w:szCs w:val="24"/>
        </w:rPr>
      </w:pPr>
      <w:r w:rsidRPr="0089485D">
        <w:rPr>
          <w:color w:val="1B1B1B"/>
          <w:sz w:val="24"/>
          <w:szCs w:val="24"/>
        </w:rPr>
        <w:t>В случае необходимости в подтверждение своих</w:t>
      </w:r>
      <w:r w:rsidRPr="0089485D">
        <w:rPr>
          <w:color w:val="1B1B1B"/>
          <w:spacing w:val="-6"/>
          <w:sz w:val="24"/>
          <w:szCs w:val="24"/>
        </w:rPr>
        <w:t xml:space="preserve"> </w:t>
      </w:r>
      <w:r w:rsidRPr="0089485D">
        <w:rPr>
          <w:color w:val="1B1B1B"/>
          <w:sz w:val="24"/>
          <w:szCs w:val="24"/>
        </w:rPr>
        <w:t>доводов Пациент прилагает к письменному обращению документы и материалы, либо их копии.</w:t>
      </w:r>
    </w:p>
    <w:p w14:paraId="1A4AA026" w14:textId="77777777" w:rsidR="00D95A7D" w:rsidRPr="005402C3" w:rsidRDefault="00D95A7D" w:rsidP="00DF4BBB">
      <w:pPr>
        <w:pStyle w:val="a3"/>
        <w:tabs>
          <w:tab w:val="left" w:pos="567"/>
        </w:tabs>
        <w:spacing w:before="4"/>
        <w:ind w:right="-1"/>
        <w:rPr>
          <w:sz w:val="24"/>
          <w:szCs w:val="24"/>
        </w:rPr>
      </w:pPr>
    </w:p>
    <w:p w14:paraId="3BEE9252" w14:textId="77777777" w:rsidR="00D95A7D" w:rsidRPr="0089485D" w:rsidRDefault="00D95A7D" w:rsidP="00DF4BBB">
      <w:pPr>
        <w:pStyle w:val="a5"/>
        <w:numPr>
          <w:ilvl w:val="1"/>
          <w:numId w:val="7"/>
        </w:numPr>
        <w:tabs>
          <w:tab w:val="left" w:pos="567"/>
          <w:tab w:val="left" w:pos="745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Ответ на письменное обращение, поступившее в администрацию Стоматологической клиники, направляется по почтовому адресу, указанному в</w:t>
      </w:r>
      <w:r w:rsidRPr="005402C3">
        <w:rPr>
          <w:color w:val="1B1B1B"/>
          <w:spacing w:val="-3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обращении.</w:t>
      </w:r>
    </w:p>
    <w:p w14:paraId="4A701653" w14:textId="77777777" w:rsidR="00D95A7D" w:rsidRPr="005402C3" w:rsidRDefault="00D95A7D" w:rsidP="00DF4BBB">
      <w:pPr>
        <w:pStyle w:val="a3"/>
        <w:spacing w:before="2"/>
        <w:ind w:right="-1"/>
        <w:rPr>
          <w:sz w:val="24"/>
          <w:szCs w:val="24"/>
        </w:rPr>
      </w:pPr>
    </w:p>
    <w:p w14:paraId="49155361" w14:textId="77777777" w:rsidR="00D95A7D" w:rsidRPr="005402C3" w:rsidRDefault="00D95A7D" w:rsidP="00DF4BBB">
      <w:pPr>
        <w:pStyle w:val="1"/>
        <w:numPr>
          <w:ilvl w:val="0"/>
          <w:numId w:val="7"/>
        </w:numPr>
        <w:tabs>
          <w:tab w:val="left" w:pos="452"/>
        </w:tabs>
        <w:spacing w:line="237" w:lineRule="auto"/>
        <w:ind w:right="-1" w:firstLine="0"/>
        <w:jc w:val="center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Порядок выдачи выписок из медицинской документации пациенту или другим</w:t>
      </w:r>
      <w:r w:rsidRPr="005402C3">
        <w:rPr>
          <w:color w:val="1B1B1B"/>
          <w:spacing w:val="-2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лицам.</w:t>
      </w:r>
    </w:p>
    <w:p w14:paraId="522C9949" w14:textId="77777777" w:rsidR="00D95A7D" w:rsidRDefault="00D95A7D" w:rsidP="00DF4BBB">
      <w:pPr>
        <w:ind w:right="-1"/>
        <w:jc w:val="both"/>
        <w:rPr>
          <w:sz w:val="24"/>
          <w:szCs w:val="24"/>
        </w:rPr>
      </w:pPr>
    </w:p>
    <w:p w14:paraId="140178B0" w14:textId="77777777" w:rsidR="00D95A7D" w:rsidRPr="005402C3" w:rsidRDefault="00D95A7D" w:rsidP="00DF4BBB">
      <w:pPr>
        <w:pStyle w:val="a5"/>
        <w:numPr>
          <w:ilvl w:val="1"/>
          <w:numId w:val="7"/>
        </w:numPr>
        <w:tabs>
          <w:tab w:val="left" w:pos="567"/>
        </w:tabs>
        <w:ind w:right="-1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5402C3">
        <w:rPr>
          <w:color w:val="1B1B1B"/>
          <w:sz w:val="24"/>
          <w:szCs w:val="24"/>
        </w:rPr>
        <w:t>Пациент имеет право знакомиться с медицинской документацией, отражающей состояние его здоровья. По требованию Пациента (законного представителя Пациента) ему предоставляется копия медицинской карты либо выписка из медицинской карты.</w:t>
      </w:r>
    </w:p>
    <w:p w14:paraId="177FB262" w14:textId="77777777" w:rsidR="00D95A7D" w:rsidRPr="005402C3" w:rsidRDefault="00D95A7D" w:rsidP="00DF4BBB">
      <w:pPr>
        <w:pStyle w:val="a3"/>
        <w:tabs>
          <w:tab w:val="left" w:pos="567"/>
        </w:tabs>
        <w:spacing w:before="4"/>
        <w:ind w:right="-1"/>
        <w:rPr>
          <w:sz w:val="24"/>
          <w:szCs w:val="24"/>
        </w:rPr>
      </w:pPr>
    </w:p>
    <w:p w14:paraId="18EB2728" w14:textId="6A52410C" w:rsidR="00D95A7D" w:rsidRPr="005402C3" w:rsidRDefault="00D95A7D" w:rsidP="00DF4BBB">
      <w:pPr>
        <w:pStyle w:val="a3"/>
        <w:tabs>
          <w:tab w:val="left" w:pos="567"/>
        </w:tabs>
        <w:ind w:left="102" w:right="-1"/>
        <w:jc w:val="both"/>
        <w:rPr>
          <w:sz w:val="24"/>
          <w:szCs w:val="24"/>
        </w:rPr>
      </w:pPr>
      <w:bookmarkStart w:id="0" w:name="_Hlk75948657"/>
      <w:r w:rsidRPr="005402C3">
        <w:rPr>
          <w:color w:val="1B1B1B"/>
          <w:sz w:val="24"/>
          <w:szCs w:val="24"/>
        </w:rPr>
        <w:t xml:space="preserve">Копия или выписка выдаются по письменному заявлению, в течение </w:t>
      </w:r>
      <w:r w:rsidR="00C11AF6">
        <w:rPr>
          <w:color w:val="1B1B1B"/>
          <w:sz w:val="24"/>
          <w:szCs w:val="24"/>
        </w:rPr>
        <w:t>10</w:t>
      </w:r>
      <w:r w:rsidRPr="005402C3">
        <w:rPr>
          <w:color w:val="1B1B1B"/>
          <w:sz w:val="24"/>
          <w:szCs w:val="24"/>
        </w:rPr>
        <w:t>-ти дней. При получении Пациент (законный представитель) оформляет расписку в</w:t>
      </w:r>
      <w:r w:rsidRPr="005402C3">
        <w:rPr>
          <w:color w:val="1B1B1B"/>
          <w:spacing w:val="-6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получении.</w:t>
      </w:r>
    </w:p>
    <w:bookmarkEnd w:id="0"/>
    <w:p w14:paraId="1049DCEF" w14:textId="77777777" w:rsidR="00D95A7D" w:rsidRPr="005402C3" w:rsidRDefault="00D95A7D" w:rsidP="00DF4BBB">
      <w:pPr>
        <w:pStyle w:val="a3"/>
        <w:tabs>
          <w:tab w:val="left" w:pos="567"/>
        </w:tabs>
        <w:spacing w:before="4"/>
        <w:ind w:right="-1"/>
        <w:rPr>
          <w:sz w:val="24"/>
          <w:szCs w:val="24"/>
        </w:rPr>
      </w:pPr>
    </w:p>
    <w:p w14:paraId="7CAD8786" w14:textId="77777777" w:rsidR="00D95A7D" w:rsidRPr="00B14BEE" w:rsidRDefault="00D95A7D" w:rsidP="00DF4BBB">
      <w:pPr>
        <w:pStyle w:val="a5"/>
        <w:numPr>
          <w:ilvl w:val="1"/>
          <w:numId w:val="7"/>
        </w:numPr>
        <w:tabs>
          <w:tab w:val="left" w:pos="567"/>
          <w:tab w:val="left" w:pos="647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 xml:space="preserve">Справку для налоговой инспекции по возврату подоходного налога за оказанные медицинские услуги, выдает администрация Стоматологической клиники. Справка выдается </w:t>
      </w:r>
      <w:r>
        <w:rPr>
          <w:color w:val="1B1B1B"/>
          <w:sz w:val="24"/>
          <w:szCs w:val="24"/>
        </w:rPr>
        <w:t>не позднее</w:t>
      </w:r>
      <w:r w:rsidRPr="005402C3">
        <w:rPr>
          <w:color w:val="1B1B1B"/>
          <w:sz w:val="24"/>
          <w:szCs w:val="24"/>
        </w:rPr>
        <w:t xml:space="preserve"> 10-ти </w:t>
      </w:r>
      <w:r>
        <w:rPr>
          <w:color w:val="1B1B1B"/>
          <w:sz w:val="24"/>
          <w:szCs w:val="24"/>
        </w:rPr>
        <w:t xml:space="preserve">календарных </w:t>
      </w:r>
      <w:r w:rsidRPr="005402C3">
        <w:rPr>
          <w:color w:val="1B1B1B"/>
          <w:sz w:val="24"/>
          <w:szCs w:val="24"/>
        </w:rPr>
        <w:t>дней, после обращения при наличии кассовых чеков или квитанций строгой отчетности, подтверждающих оплату за оказанные медицинские</w:t>
      </w:r>
      <w:r w:rsidRPr="005402C3">
        <w:rPr>
          <w:color w:val="1B1B1B"/>
          <w:spacing w:val="-12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услуги.</w:t>
      </w:r>
    </w:p>
    <w:p w14:paraId="2835238E" w14:textId="77777777" w:rsidR="00D95A7D" w:rsidRPr="005402C3" w:rsidRDefault="00D95A7D" w:rsidP="00DF4BBB">
      <w:pPr>
        <w:pStyle w:val="a5"/>
        <w:tabs>
          <w:tab w:val="left" w:pos="567"/>
          <w:tab w:val="left" w:pos="647"/>
        </w:tabs>
        <w:ind w:right="-1"/>
        <w:rPr>
          <w:sz w:val="24"/>
          <w:szCs w:val="24"/>
        </w:rPr>
      </w:pPr>
    </w:p>
    <w:p w14:paraId="19A1CC70" w14:textId="77777777" w:rsidR="00D95A7D" w:rsidRPr="005402C3" w:rsidRDefault="00D95A7D" w:rsidP="00DF4BBB">
      <w:pPr>
        <w:pStyle w:val="a5"/>
        <w:numPr>
          <w:ilvl w:val="1"/>
          <w:numId w:val="7"/>
        </w:numPr>
        <w:tabs>
          <w:tab w:val="left" w:pos="567"/>
          <w:tab w:val="left" w:pos="661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Копии, выписки, справки родственникам, знакомым выдаются только при наличии нотариальной</w:t>
      </w:r>
      <w:r w:rsidRPr="005402C3">
        <w:rPr>
          <w:color w:val="1B1B1B"/>
          <w:spacing w:val="-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доверенности.</w:t>
      </w:r>
    </w:p>
    <w:p w14:paraId="6F2CB3F6" w14:textId="77777777" w:rsidR="00D95A7D" w:rsidRDefault="00D95A7D" w:rsidP="00DF4BBB">
      <w:pPr>
        <w:tabs>
          <w:tab w:val="left" w:pos="2100"/>
        </w:tabs>
        <w:ind w:right="-1"/>
        <w:rPr>
          <w:sz w:val="24"/>
          <w:szCs w:val="24"/>
        </w:rPr>
      </w:pPr>
    </w:p>
    <w:p w14:paraId="2100C4F4" w14:textId="77777777" w:rsidR="00D95A7D" w:rsidRPr="005402C3" w:rsidRDefault="00D95A7D" w:rsidP="00DF4BBB">
      <w:pPr>
        <w:pStyle w:val="1"/>
        <w:numPr>
          <w:ilvl w:val="0"/>
          <w:numId w:val="7"/>
        </w:numPr>
        <w:tabs>
          <w:tab w:val="left" w:pos="383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5402C3">
        <w:rPr>
          <w:color w:val="1B1B1B"/>
          <w:sz w:val="24"/>
          <w:szCs w:val="24"/>
        </w:rPr>
        <w:t>График работы Стоматологической</w:t>
      </w:r>
      <w:r w:rsidRPr="005402C3">
        <w:rPr>
          <w:color w:val="1B1B1B"/>
          <w:spacing w:val="-8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клиники.</w:t>
      </w:r>
    </w:p>
    <w:p w14:paraId="35907D5D" w14:textId="77777777" w:rsidR="00D95A7D" w:rsidRPr="005402C3" w:rsidRDefault="00D95A7D" w:rsidP="00DF4BBB">
      <w:pPr>
        <w:pStyle w:val="a3"/>
        <w:spacing w:before="2"/>
        <w:ind w:right="-1"/>
        <w:rPr>
          <w:b/>
          <w:sz w:val="24"/>
          <w:szCs w:val="24"/>
        </w:rPr>
      </w:pPr>
    </w:p>
    <w:p w14:paraId="03261F86" w14:textId="77777777" w:rsidR="00D95A7D" w:rsidRPr="002F5A21" w:rsidRDefault="00D95A7D" w:rsidP="00DF4BBB">
      <w:pPr>
        <w:pStyle w:val="a5"/>
        <w:numPr>
          <w:ilvl w:val="1"/>
          <w:numId w:val="7"/>
        </w:numPr>
        <w:tabs>
          <w:tab w:val="left" w:pos="690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График работы Стоматологической клиники и ее должностных лиц определяется правилами внутреннего трудового распорядка Стоматологической клиники с учетом ограничений, установленных Трудовым кодексом Российской</w:t>
      </w:r>
      <w:r w:rsidRPr="005402C3">
        <w:rPr>
          <w:color w:val="1B1B1B"/>
          <w:spacing w:val="-4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Федерации.</w:t>
      </w:r>
    </w:p>
    <w:p w14:paraId="6893F6C6" w14:textId="77777777" w:rsidR="00D95A7D" w:rsidRPr="002F5A21" w:rsidRDefault="00D95A7D" w:rsidP="00DF4BBB">
      <w:pPr>
        <w:pStyle w:val="a5"/>
        <w:tabs>
          <w:tab w:val="left" w:pos="690"/>
        </w:tabs>
        <w:ind w:right="-1"/>
        <w:rPr>
          <w:sz w:val="24"/>
          <w:szCs w:val="24"/>
        </w:rPr>
      </w:pPr>
    </w:p>
    <w:p w14:paraId="0F6EF263" w14:textId="38B78C03" w:rsidR="00D95A7D" w:rsidRPr="002F5A21" w:rsidRDefault="00D95A7D" w:rsidP="00DF4BBB">
      <w:pPr>
        <w:pStyle w:val="a5"/>
        <w:numPr>
          <w:ilvl w:val="1"/>
          <w:numId w:val="7"/>
        </w:numPr>
        <w:tabs>
          <w:tab w:val="left" w:pos="690"/>
        </w:tabs>
        <w:ind w:right="-1" w:firstLine="0"/>
        <w:rPr>
          <w:sz w:val="24"/>
          <w:szCs w:val="24"/>
        </w:rPr>
      </w:pPr>
      <w:r w:rsidRPr="000D6E45">
        <w:rPr>
          <w:color w:val="1B1B1B"/>
          <w:sz w:val="24"/>
          <w:szCs w:val="24"/>
        </w:rPr>
        <w:t>График</w:t>
      </w:r>
      <w:r w:rsidRPr="000D6E45">
        <w:rPr>
          <w:color w:val="1B1B1B"/>
          <w:spacing w:val="39"/>
          <w:sz w:val="24"/>
          <w:szCs w:val="24"/>
        </w:rPr>
        <w:t xml:space="preserve"> </w:t>
      </w:r>
      <w:r w:rsidRPr="000D6E45">
        <w:rPr>
          <w:color w:val="1B1B1B"/>
          <w:sz w:val="24"/>
          <w:szCs w:val="24"/>
        </w:rPr>
        <w:t>работы</w:t>
      </w:r>
      <w:r w:rsidRPr="000D6E45">
        <w:rPr>
          <w:color w:val="1B1B1B"/>
          <w:spacing w:val="38"/>
          <w:sz w:val="24"/>
          <w:szCs w:val="24"/>
        </w:rPr>
        <w:t xml:space="preserve"> </w:t>
      </w:r>
      <w:r w:rsidRPr="000D6E45">
        <w:rPr>
          <w:color w:val="1B1B1B"/>
          <w:sz w:val="24"/>
          <w:szCs w:val="24"/>
        </w:rPr>
        <w:t>Стоматологической</w:t>
      </w:r>
      <w:r w:rsidRPr="000D6E45">
        <w:rPr>
          <w:color w:val="1B1B1B"/>
          <w:spacing w:val="40"/>
          <w:sz w:val="24"/>
          <w:szCs w:val="24"/>
        </w:rPr>
        <w:t xml:space="preserve"> </w:t>
      </w:r>
      <w:r w:rsidRPr="000D6E45">
        <w:rPr>
          <w:color w:val="1B1B1B"/>
          <w:sz w:val="24"/>
          <w:szCs w:val="24"/>
        </w:rPr>
        <w:t>клиники:</w:t>
      </w:r>
      <w:r w:rsidRPr="000D6E45">
        <w:rPr>
          <w:color w:val="1B1B1B"/>
          <w:spacing w:val="40"/>
          <w:sz w:val="24"/>
          <w:szCs w:val="24"/>
        </w:rPr>
        <w:t xml:space="preserve"> </w:t>
      </w:r>
      <w:r w:rsidR="000D6E45" w:rsidRPr="000D6E45">
        <w:rPr>
          <w:color w:val="1B1B1B"/>
          <w:sz w:val="24"/>
          <w:szCs w:val="24"/>
        </w:rPr>
        <w:t xml:space="preserve">с понедельника по </w:t>
      </w:r>
      <w:r w:rsidR="00680286">
        <w:rPr>
          <w:color w:val="1B1B1B"/>
          <w:sz w:val="24"/>
          <w:szCs w:val="24"/>
        </w:rPr>
        <w:t>пятницу</w:t>
      </w:r>
      <w:r w:rsidR="000D6E45" w:rsidRPr="000D6E45">
        <w:rPr>
          <w:color w:val="1B1B1B"/>
          <w:sz w:val="24"/>
          <w:szCs w:val="24"/>
        </w:rPr>
        <w:t xml:space="preserve"> с</w:t>
      </w:r>
      <w:r w:rsidRPr="000D6E45">
        <w:rPr>
          <w:color w:val="1B1B1B"/>
          <w:sz w:val="24"/>
          <w:szCs w:val="24"/>
        </w:rPr>
        <w:t xml:space="preserve"> 08-30 до 20-30, </w:t>
      </w:r>
      <w:r w:rsidR="00680286">
        <w:rPr>
          <w:color w:val="1B1B1B"/>
          <w:sz w:val="24"/>
          <w:szCs w:val="24"/>
        </w:rPr>
        <w:t xml:space="preserve">Суббота, </w:t>
      </w:r>
      <w:r w:rsidR="000D6E45">
        <w:rPr>
          <w:color w:val="1B1B1B"/>
          <w:sz w:val="24"/>
          <w:szCs w:val="24"/>
        </w:rPr>
        <w:t>Воскресенье</w:t>
      </w:r>
      <w:r w:rsidR="00680286">
        <w:rPr>
          <w:color w:val="1B1B1B"/>
          <w:sz w:val="24"/>
          <w:szCs w:val="24"/>
        </w:rPr>
        <w:t xml:space="preserve"> - </w:t>
      </w:r>
      <w:r w:rsidR="000D6E45">
        <w:rPr>
          <w:color w:val="1B1B1B"/>
          <w:sz w:val="24"/>
          <w:szCs w:val="24"/>
        </w:rPr>
        <w:t>по предварительной записи</w:t>
      </w:r>
      <w:r w:rsidR="00D44057">
        <w:rPr>
          <w:color w:val="1B1B1B"/>
          <w:sz w:val="24"/>
          <w:szCs w:val="24"/>
        </w:rPr>
        <w:t xml:space="preserve">. </w:t>
      </w:r>
      <w:r w:rsidRPr="002F5A21">
        <w:rPr>
          <w:color w:val="1B1B1B"/>
          <w:sz w:val="24"/>
          <w:szCs w:val="24"/>
        </w:rPr>
        <w:t xml:space="preserve">В праздничные дни режим работы регламентируется приказом </w:t>
      </w:r>
      <w:r w:rsidR="00680286">
        <w:rPr>
          <w:color w:val="1B1B1B"/>
          <w:sz w:val="24"/>
          <w:szCs w:val="24"/>
        </w:rPr>
        <w:t>Д</w:t>
      </w:r>
      <w:r w:rsidRPr="002F5A21">
        <w:rPr>
          <w:color w:val="1B1B1B"/>
          <w:sz w:val="24"/>
          <w:szCs w:val="24"/>
        </w:rPr>
        <w:t>иректора.</w:t>
      </w:r>
    </w:p>
    <w:p w14:paraId="2E556C06" w14:textId="77777777" w:rsidR="00D95A7D" w:rsidRDefault="00D95A7D" w:rsidP="00DF4BBB">
      <w:pPr>
        <w:spacing w:line="237" w:lineRule="auto"/>
        <w:ind w:right="-1"/>
        <w:jc w:val="both"/>
        <w:rPr>
          <w:sz w:val="24"/>
          <w:szCs w:val="24"/>
        </w:rPr>
      </w:pPr>
    </w:p>
    <w:p w14:paraId="1E1DF487" w14:textId="77777777" w:rsidR="00D95A7D" w:rsidRPr="005402C3" w:rsidRDefault="00D95A7D" w:rsidP="00DF4BBB">
      <w:pPr>
        <w:pStyle w:val="a5"/>
        <w:numPr>
          <w:ilvl w:val="1"/>
          <w:numId w:val="7"/>
        </w:numPr>
        <w:tabs>
          <w:tab w:val="left" w:pos="635"/>
        </w:tabs>
        <w:spacing w:before="67"/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Режим работы Стоматологической клиники утверждается директором.</w:t>
      </w:r>
    </w:p>
    <w:p w14:paraId="7E3AAA6B" w14:textId="77777777" w:rsidR="00D95A7D" w:rsidRPr="005402C3" w:rsidRDefault="00D95A7D" w:rsidP="00DF4BBB">
      <w:pPr>
        <w:pStyle w:val="a3"/>
        <w:spacing w:before="7"/>
        <w:ind w:right="-1"/>
        <w:rPr>
          <w:sz w:val="24"/>
          <w:szCs w:val="24"/>
        </w:rPr>
      </w:pPr>
    </w:p>
    <w:p w14:paraId="2BA8C0BC" w14:textId="77777777" w:rsidR="00D95A7D" w:rsidRPr="005402C3" w:rsidRDefault="00D95A7D" w:rsidP="00DF4BBB">
      <w:pPr>
        <w:pStyle w:val="1"/>
        <w:numPr>
          <w:ilvl w:val="0"/>
          <w:numId w:val="7"/>
        </w:numPr>
        <w:tabs>
          <w:tab w:val="left" w:pos="383"/>
        </w:tabs>
        <w:ind w:right="-1" w:firstLine="0"/>
        <w:jc w:val="center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Законные</w:t>
      </w:r>
      <w:r w:rsidRPr="005402C3">
        <w:rPr>
          <w:color w:val="1B1B1B"/>
          <w:spacing w:val="-1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представители.</w:t>
      </w:r>
    </w:p>
    <w:p w14:paraId="03F6BB80" w14:textId="77777777" w:rsidR="00D95A7D" w:rsidRPr="005402C3" w:rsidRDefault="00D95A7D" w:rsidP="00DF4BBB">
      <w:pPr>
        <w:pStyle w:val="a3"/>
        <w:spacing w:before="2"/>
        <w:ind w:right="-1"/>
        <w:rPr>
          <w:b/>
          <w:sz w:val="24"/>
          <w:szCs w:val="24"/>
        </w:rPr>
      </w:pPr>
    </w:p>
    <w:p w14:paraId="2B83D0C1" w14:textId="77777777" w:rsidR="00D95A7D" w:rsidRPr="005402C3" w:rsidRDefault="00D95A7D" w:rsidP="00DF4BBB">
      <w:pPr>
        <w:pStyle w:val="a5"/>
        <w:numPr>
          <w:ilvl w:val="1"/>
          <w:numId w:val="7"/>
        </w:numPr>
        <w:tabs>
          <w:tab w:val="left" w:pos="630"/>
        </w:tabs>
        <w:ind w:right="-1" w:firstLine="0"/>
        <w:rPr>
          <w:sz w:val="24"/>
          <w:szCs w:val="24"/>
        </w:rPr>
      </w:pPr>
      <w:r w:rsidRPr="005402C3">
        <w:rPr>
          <w:color w:val="1B1B1B"/>
          <w:sz w:val="24"/>
          <w:szCs w:val="24"/>
        </w:rPr>
        <w:t>В соответствии со статьями 21 и 26 ГК РФ законными представителям несовершеннолетних граждан являются их родители, усыновители или попечители, а также опекуны малолетних лиц и совершеннолетних лиц, признанных судом недееспособными (ст.32 ГК РФ). Кроме законных представителей в правовой системе России определен второй вид представителей граждан (совершеннолетних, дееспособных) - представители, действующие по доверенности, предусмотренной статьей 185 ГК РФ. Посетители, нарушившие данные правила внутреннего распорядка несут ответственность в соответствии с законодательством Российской</w:t>
      </w:r>
      <w:r w:rsidRPr="005402C3">
        <w:rPr>
          <w:color w:val="1B1B1B"/>
          <w:spacing w:val="-20"/>
          <w:sz w:val="24"/>
          <w:szCs w:val="24"/>
        </w:rPr>
        <w:t xml:space="preserve"> </w:t>
      </w:r>
      <w:r w:rsidRPr="005402C3">
        <w:rPr>
          <w:color w:val="1B1B1B"/>
          <w:sz w:val="24"/>
          <w:szCs w:val="24"/>
        </w:rPr>
        <w:t>Федерации</w:t>
      </w:r>
    </w:p>
    <w:p w14:paraId="7AEC38E0" w14:textId="77777777" w:rsidR="00BD7D83" w:rsidRDefault="00BD7D83" w:rsidP="00DF4BBB">
      <w:pPr>
        <w:ind w:right="-1"/>
      </w:pPr>
    </w:p>
    <w:sectPr w:rsidR="00BD7D83" w:rsidSect="00D95A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B37"/>
    <w:multiLevelType w:val="multilevel"/>
    <w:tmpl w:val="5A74A194"/>
    <w:lvl w:ilvl="0">
      <w:start w:val="1"/>
      <w:numFmt w:val="decimal"/>
      <w:lvlText w:val="%1"/>
      <w:lvlJc w:val="left"/>
      <w:pPr>
        <w:ind w:left="102" w:hanging="43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2" w:hanging="437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  <w:lang w:val="ru-RU" w:eastAsia="ru-RU" w:bidi="ru-RU"/>
      </w:rPr>
    </w:lvl>
  </w:abstractNum>
  <w:abstractNum w:abstractNumId="1" w15:restartNumberingAfterBreak="0">
    <w:nsid w:val="3DDD0C91"/>
    <w:multiLevelType w:val="multilevel"/>
    <w:tmpl w:val="58F629D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color w:val="1B1B1B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73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73"/>
      </w:pPr>
      <w:rPr>
        <w:rFonts w:hint="default"/>
        <w:lang w:val="ru-RU" w:eastAsia="ru-RU" w:bidi="ru-RU"/>
      </w:rPr>
    </w:lvl>
  </w:abstractNum>
  <w:abstractNum w:abstractNumId="2" w15:restartNumberingAfterBreak="0">
    <w:nsid w:val="47431BC0"/>
    <w:multiLevelType w:val="multilevel"/>
    <w:tmpl w:val="96968136"/>
    <w:lvl w:ilvl="0">
      <w:start w:val="1"/>
      <w:numFmt w:val="decimal"/>
      <w:lvlText w:val="%1"/>
      <w:lvlJc w:val="left"/>
      <w:pPr>
        <w:ind w:left="102" w:hanging="49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  <w:lang w:val="ru-RU" w:eastAsia="ru-RU" w:bidi="ru-RU"/>
      </w:rPr>
    </w:lvl>
  </w:abstractNum>
  <w:abstractNum w:abstractNumId="3" w15:restartNumberingAfterBreak="0">
    <w:nsid w:val="4FA94E6E"/>
    <w:multiLevelType w:val="hybridMultilevel"/>
    <w:tmpl w:val="12FE0B62"/>
    <w:lvl w:ilvl="0" w:tplc="2DC89CF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color w:val="1B1B1B"/>
        <w:w w:val="100"/>
        <w:sz w:val="28"/>
        <w:szCs w:val="28"/>
        <w:lang w:val="ru-RU" w:eastAsia="ru-RU" w:bidi="ru-RU"/>
      </w:rPr>
    </w:lvl>
    <w:lvl w:ilvl="1" w:tplc="9CFE684A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5A3ADAFA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52D65A78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31585A78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3E884D74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F2089FE4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7C541A2E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C66A845E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51E512FE"/>
    <w:multiLevelType w:val="multilevel"/>
    <w:tmpl w:val="E3EA4A0A"/>
    <w:lvl w:ilvl="0">
      <w:start w:val="2"/>
      <w:numFmt w:val="decimal"/>
      <w:lvlText w:val="%1"/>
      <w:lvlJc w:val="left"/>
      <w:pPr>
        <w:ind w:left="102" w:hanging="63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633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6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33"/>
      </w:pPr>
      <w:rPr>
        <w:rFonts w:hint="default"/>
        <w:lang w:val="ru-RU" w:eastAsia="ru-RU" w:bidi="ru-RU"/>
      </w:rPr>
    </w:lvl>
  </w:abstractNum>
  <w:abstractNum w:abstractNumId="5" w15:restartNumberingAfterBreak="0">
    <w:nsid w:val="51EB7091"/>
    <w:multiLevelType w:val="multilevel"/>
    <w:tmpl w:val="A5C04D7C"/>
    <w:lvl w:ilvl="0">
      <w:start w:val="3"/>
      <w:numFmt w:val="decimal"/>
      <w:lvlText w:val="%1"/>
      <w:lvlJc w:val="left"/>
      <w:pPr>
        <w:ind w:left="102" w:hanging="49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  <w:lang w:val="ru-RU" w:eastAsia="ru-RU" w:bidi="ru-RU"/>
      </w:rPr>
    </w:lvl>
  </w:abstractNum>
  <w:abstractNum w:abstractNumId="6" w15:restartNumberingAfterBreak="0">
    <w:nsid w:val="54A634A2"/>
    <w:multiLevelType w:val="multilevel"/>
    <w:tmpl w:val="56B60198"/>
    <w:lvl w:ilvl="0">
      <w:start w:val="3"/>
      <w:numFmt w:val="decimal"/>
      <w:lvlText w:val="%1"/>
      <w:lvlJc w:val="left"/>
      <w:pPr>
        <w:ind w:left="10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17"/>
      </w:pPr>
      <w:rPr>
        <w:rFonts w:ascii="Times New Roman" w:eastAsia="Times New Roman" w:hAnsi="Times New Roman" w:cs="Times New Roman" w:hint="default"/>
        <w:color w:val="1B1B1B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7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17"/>
      </w:pPr>
      <w:rPr>
        <w:rFonts w:hint="default"/>
        <w:lang w:val="ru-RU" w:eastAsia="ru-RU" w:bidi="ru-RU"/>
      </w:rPr>
    </w:lvl>
  </w:abstractNum>
  <w:num w:numId="1" w16cid:durableId="1728606036">
    <w:abstractNumId w:val="5"/>
  </w:num>
  <w:num w:numId="2" w16cid:durableId="1656301296">
    <w:abstractNumId w:val="6"/>
  </w:num>
  <w:num w:numId="3" w16cid:durableId="1141190180">
    <w:abstractNumId w:val="4"/>
  </w:num>
  <w:num w:numId="4" w16cid:durableId="1724792437">
    <w:abstractNumId w:val="3"/>
  </w:num>
  <w:num w:numId="5" w16cid:durableId="1913003773">
    <w:abstractNumId w:val="2"/>
  </w:num>
  <w:num w:numId="6" w16cid:durableId="1693874535">
    <w:abstractNumId w:val="0"/>
  </w:num>
  <w:num w:numId="7" w16cid:durableId="1673532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FC"/>
    <w:rsid w:val="000D6E45"/>
    <w:rsid w:val="00123DF9"/>
    <w:rsid w:val="001B144B"/>
    <w:rsid w:val="001B282E"/>
    <w:rsid w:val="00473CA5"/>
    <w:rsid w:val="006020CA"/>
    <w:rsid w:val="00680286"/>
    <w:rsid w:val="006839A2"/>
    <w:rsid w:val="00804194"/>
    <w:rsid w:val="00840B53"/>
    <w:rsid w:val="00AF053E"/>
    <w:rsid w:val="00B3279E"/>
    <w:rsid w:val="00BA0AE5"/>
    <w:rsid w:val="00BD7D83"/>
    <w:rsid w:val="00BF01FC"/>
    <w:rsid w:val="00C11AF6"/>
    <w:rsid w:val="00D44057"/>
    <w:rsid w:val="00D95A7D"/>
    <w:rsid w:val="00D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B007"/>
  <w15:docId w15:val="{7996E3AA-9B17-46F4-A0F3-DBCBFCD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5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95A7D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5A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95A7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5A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95A7D"/>
    <w:pPr>
      <w:ind w:left="1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Клиник Вайт</cp:lastModifiedBy>
  <cp:revision>2</cp:revision>
  <dcterms:created xsi:type="dcterms:W3CDTF">2022-10-31T07:30:00Z</dcterms:created>
  <dcterms:modified xsi:type="dcterms:W3CDTF">2022-10-31T07:30:00Z</dcterms:modified>
</cp:coreProperties>
</file>